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819"/>
      </w:tblGrid>
      <w:tr w:rsidR="00DE114A" w14:paraId="1CB31056" w14:textId="77777777">
        <w:trPr>
          <w:jc w:val="center"/>
        </w:trPr>
        <w:tc>
          <w:tcPr>
            <w:tcW w:w="5104" w:type="dxa"/>
          </w:tcPr>
          <w:p w14:paraId="332EAFE1" w14:textId="77777777" w:rsidR="00DE114A" w:rsidRDefault="007236AB" w:rsidP="00DF7592">
            <w:pPr>
              <w:spacing w:after="0" w:line="240" w:lineRule="auto"/>
              <w:jc w:val="both"/>
              <w:rPr>
                <w:rFonts w:cs="Arial"/>
                <w:sz w:val="22"/>
                <w:szCs w:val="22"/>
              </w:rPr>
            </w:pPr>
            <w:r>
              <w:rPr>
                <w:rFonts w:cs="Arial"/>
                <w:sz w:val="22"/>
                <w:szCs w:val="22"/>
              </w:rPr>
              <w:br w:type="page"/>
            </w:r>
            <w:r>
              <w:rPr>
                <w:rFonts w:cs="Arial"/>
                <w:b/>
                <w:sz w:val="22"/>
                <w:szCs w:val="22"/>
                <w:lang w:eastAsia="en-US"/>
              </w:rPr>
              <w:t xml:space="preserve">St. MacNissi’s Primary School                 </w:t>
            </w:r>
            <w:r>
              <w:rPr>
                <w:rFonts w:cs="Arial"/>
                <w:b/>
                <w:color w:val="FF0000"/>
                <w:sz w:val="32"/>
                <w:szCs w:val="32"/>
                <w:lang w:eastAsia="en-US"/>
              </w:rPr>
              <w:t xml:space="preserve"> </w:t>
            </w:r>
            <w:r>
              <w:rPr>
                <w:rFonts w:cs="Arial"/>
                <w:b/>
                <w:sz w:val="22"/>
                <w:szCs w:val="22"/>
                <w:lang w:eastAsia="en-US"/>
              </w:rPr>
              <w:t xml:space="preserve">          </w:t>
            </w:r>
          </w:p>
        </w:tc>
        <w:tc>
          <w:tcPr>
            <w:tcW w:w="4819" w:type="dxa"/>
            <w:vAlign w:val="center"/>
          </w:tcPr>
          <w:p w14:paraId="211E2661" w14:textId="77777777" w:rsidR="00DE114A" w:rsidRDefault="007236AB" w:rsidP="00AE3911">
            <w:pPr>
              <w:tabs>
                <w:tab w:val="left" w:pos="6521"/>
              </w:tabs>
              <w:spacing w:after="0" w:line="240" w:lineRule="auto"/>
              <w:jc w:val="right"/>
              <w:rPr>
                <w:sz w:val="22"/>
                <w:szCs w:val="22"/>
              </w:rPr>
            </w:pPr>
            <w:r>
              <w:rPr>
                <w:rFonts w:cs="Arial"/>
                <w:b/>
                <w:sz w:val="22"/>
                <w:szCs w:val="22"/>
              </w:rPr>
              <w:t>Maintained</w:t>
            </w:r>
            <w:r>
              <w:rPr>
                <w:rFonts w:cs="Arial"/>
                <w:b/>
                <w:bCs/>
                <w:color w:val="auto"/>
                <w:sz w:val="22"/>
                <w:szCs w:val="22"/>
              </w:rPr>
              <w:t xml:space="preserve"> Primary School</w:t>
            </w:r>
          </w:p>
        </w:tc>
      </w:tr>
      <w:tr w:rsidR="00DE114A" w14:paraId="30747776" w14:textId="77777777">
        <w:trPr>
          <w:jc w:val="center"/>
        </w:trPr>
        <w:tc>
          <w:tcPr>
            <w:tcW w:w="5104" w:type="dxa"/>
          </w:tcPr>
          <w:p w14:paraId="1C867675" w14:textId="77777777" w:rsidR="00DE114A" w:rsidRDefault="007236AB" w:rsidP="00DF7592">
            <w:pPr>
              <w:spacing w:after="0" w:line="240" w:lineRule="auto"/>
              <w:jc w:val="both"/>
              <w:rPr>
                <w:rFonts w:cs="Arial"/>
                <w:b/>
                <w:sz w:val="22"/>
                <w:szCs w:val="22"/>
                <w:lang w:eastAsia="en-US"/>
              </w:rPr>
            </w:pPr>
            <w:r>
              <w:rPr>
                <w:rFonts w:cs="Arial"/>
                <w:b/>
                <w:sz w:val="22"/>
                <w:szCs w:val="22"/>
                <w:lang w:eastAsia="en-US"/>
              </w:rPr>
              <w:t xml:space="preserve">Christine Road  </w:t>
            </w:r>
          </w:p>
          <w:p w14:paraId="6D7B175B" w14:textId="77777777" w:rsidR="00DE114A" w:rsidRDefault="007236AB" w:rsidP="00DF7592">
            <w:pPr>
              <w:spacing w:after="0" w:line="240" w:lineRule="auto"/>
              <w:jc w:val="both"/>
              <w:rPr>
                <w:rFonts w:cs="Arial"/>
                <w:b/>
                <w:sz w:val="22"/>
                <w:szCs w:val="22"/>
                <w:lang w:eastAsia="en-US"/>
              </w:rPr>
            </w:pPr>
            <w:r>
              <w:rPr>
                <w:rFonts w:cs="Arial"/>
                <w:b/>
                <w:sz w:val="22"/>
                <w:szCs w:val="22"/>
                <w:lang w:eastAsia="en-US"/>
              </w:rPr>
              <w:t>Newtownabbey</w:t>
            </w:r>
          </w:p>
          <w:p w14:paraId="263BE862" w14:textId="77777777" w:rsidR="00DE114A" w:rsidRDefault="007236AB" w:rsidP="00DF7592">
            <w:pPr>
              <w:spacing w:after="0" w:line="240" w:lineRule="auto"/>
              <w:jc w:val="both"/>
              <w:rPr>
                <w:rFonts w:cs="Arial"/>
                <w:b/>
                <w:sz w:val="22"/>
                <w:szCs w:val="22"/>
                <w:lang w:eastAsia="en-US"/>
              </w:rPr>
            </w:pPr>
            <w:r>
              <w:rPr>
                <w:rFonts w:cs="Arial"/>
                <w:b/>
                <w:sz w:val="22"/>
                <w:szCs w:val="22"/>
                <w:lang w:eastAsia="en-US"/>
              </w:rPr>
              <w:t>BT36 6UE</w:t>
            </w:r>
          </w:p>
          <w:p w14:paraId="634EC7D9" w14:textId="77777777" w:rsidR="00DE114A" w:rsidRDefault="00DE114A" w:rsidP="00DF7592">
            <w:pPr>
              <w:spacing w:after="0" w:line="240" w:lineRule="auto"/>
              <w:jc w:val="both"/>
              <w:rPr>
                <w:rFonts w:cs="Arial"/>
                <w:b/>
                <w:sz w:val="22"/>
                <w:szCs w:val="22"/>
                <w:lang w:eastAsia="en-US"/>
              </w:rPr>
            </w:pPr>
          </w:p>
          <w:p w14:paraId="6055BE46" w14:textId="77777777" w:rsidR="00DE114A" w:rsidRDefault="007236AB" w:rsidP="00DF7592">
            <w:pPr>
              <w:spacing w:after="0" w:line="240" w:lineRule="auto"/>
              <w:jc w:val="both"/>
              <w:rPr>
                <w:rFonts w:cs="Arial"/>
                <w:b/>
                <w:sz w:val="22"/>
                <w:szCs w:val="22"/>
                <w:lang w:eastAsia="en-US"/>
              </w:rPr>
            </w:pPr>
            <w:r>
              <w:rPr>
                <w:rFonts w:cs="Arial"/>
                <w:b/>
                <w:sz w:val="22"/>
                <w:szCs w:val="22"/>
                <w:lang w:eastAsia="en-US"/>
              </w:rPr>
              <w:t>Telephone No: (028) 9034 2166</w:t>
            </w:r>
          </w:p>
          <w:p w14:paraId="54717997" w14:textId="77777777" w:rsidR="00DE114A" w:rsidRDefault="007236AB" w:rsidP="00DF7592">
            <w:pPr>
              <w:spacing w:after="0" w:line="240" w:lineRule="auto"/>
              <w:jc w:val="both"/>
              <w:rPr>
                <w:rFonts w:cs="Arial"/>
                <w:b/>
                <w:sz w:val="22"/>
                <w:szCs w:val="22"/>
                <w:lang w:eastAsia="en-US"/>
              </w:rPr>
            </w:pPr>
            <w:r>
              <w:rPr>
                <w:rFonts w:cs="Arial"/>
                <w:b/>
                <w:sz w:val="22"/>
                <w:szCs w:val="22"/>
                <w:lang w:eastAsia="en-US"/>
              </w:rPr>
              <w:t>Email: info@stmacnissisps.newtownabbey.ni.sch.uk</w:t>
            </w:r>
          </w:p>
          <w:p w14:paraId="205280DB" w14:textId="77777777" w:rsidR="00DE114A" w:rsidRDefault="007236AB" w:rsidP="00DF7592">
            <w:pPr>
              <w:spacing w:after="0" w:line="240" w:lineRule="auto"/>
              <w:jc w:val="both"/>
              <w:rPr>
                <w:rFonts w:cs="Arial"/>
                <w:b/>
                <w:sz w:val="22"/>
                <w:szCs w:val="22"/>
                <w:lang w:eastAsia="en-US"/>
              </w:rPr>
            </w:pPr>
            <w:r>
              <w:rPr>
                <w:rFonts w:cs="Arial"/>
                <w:b/>
                <w:sz w:val="22"/>
                <w:szCs w:val="22"/>
                <w:lang w:eastAsia="en-US"/>
              </w:rPr>
              <w:t>Website: www.saintmacnissis.com</w:t>
            </w:r>
          </w:p>
        </w:tc>
        <w:tc>
          <w:tcPr>
            <w:tcW w:w="4819" w:type="dxa"/>
          </w:tcPr>
          <w:p w14:paraId="182613B9" w14:textId="77777777" w:rsidR="00DE114A" w:rsidRDefault="00DE114A" w:rsidP="00AE3911">
            <w:pPr>
              <w:widowControl/>
              <w:tabs>
                <w:tab w:val="left" w:pos="6237"/>
                <w:tab w:val="left" w:pos="6521"/>
              </w:tabs>
              <w:spacing w:after="0" w:line="240" w:lineRule="auto"/>
              <w:jc w:val="right"/>
              <w:rPr>
                <w:rFonts w:cs="Arial"/>
                <w:b/>
                <w:bCs/>
                <w:color w:val="auto"/>
                <w:sz w:val="22"/>
                <w:szCs w:val="22"/>
              </w:rPr>
            </w:pPr>
          </w:p>
          <w:p w14:paraId="07CF6299" w14:textId="77777777" w:rsidR="00DE114A" w:rsidRDefault="007236AB" w:rsidP="00AE3911">
            <w:pPr>
              <w:widowControl/>
              <w:shd w:val="clear" w:color="auto" w:fill="FFFFFF" w:themeFill="background1"/>
              <w:tabs>
                <w:tab w:val="left" w:pos="6237"/>
                <w:tab w:val="left" w:pos="6521"/>
              </w:tabs>
              <w:spacing w:after="0" w:line="240" w:lineRule="auto"/>
              <w:jc w:val="right"/>
              <w:rPr>
                <w:rFonts w:cs="Arial"/>
                <w:b/>
                <w:color w:val="auto"/>
                <w:sz w:val="22"/>
                <w:szCs w:val="22"/>
              </w:rPr>
            </w:pPr>
            <w:r>
              <w:rPr>
                <w:rFonts w:cs="Arial"/>
                <w:b/>
                <w:bCs/>
                <w:color w:val="auto"/>
                <w:sz w:val="22"/>
                <w:szCs w:val="22"/>
              </w:rPr>
              <w:t>Enrolment Number</w:t>
            </w:r>
            <w:r>
              <w:rPr>
                <w:rFonts w:cs="Arial"/>
                <w:b/>
                <w:color w:val="auto"/>
                <w:sz w:val="22"/>
                <w:szCs w:val="22"/>
              </w:rPr>
              <w:t>:  210</w:t>
            </w:r>
          </w:p>
          <w:p w14:paraId="3A063883" w14:textId="77777777" w:rsidR="00DE114A" w:rsidRDefault="007236AB" w:rsidP="00AE3911">
            <w:pPr>
              <w:widowControl/>
              <w:shd w:val="clear" w:color="auto" w:fill="FFFFFF" w:themeFill="background1"/>
              <w:tabs>
                <w:tab w:val="left" w:pos="6237"/>
                <w:tab w:val="left" w:pos="6521"/>
              </w:tabs>
              <w:spacing w:after="0" w:line="240" w:lineRule="auto"/>
              <w:jc w:val="right"/>
              <w:rPr>
                <w:rFonts w:cs="Arial"/>
                <w:b/>
                <w:color w:val="auto"/>
                <w:sz w:val="22"/>
                <w:szCs w:val="22"/>
              </w:rPr>
            </w:pPr>
            <w:r>
              <w:rPr>
                <w:rFonts w:cs="Arial"/>
                <w:b/>
                <w:color w:val="auto"/>
                <w:sz w:val="22"/>
                <w:szCs w:val="22"/>
              </w:rPr>
              <w:t>Admissions Number:  30</w:t>
            </w:r>
          </w:p>
          <w:p w14:paraId="1BB2C485" w14:textId="77777777" w:rsidR="00DE114A" w:rsidRDefault="00DE114A" w:rsidP="00AE3911">
            <w:pPr>
              <w:widowControl/>
              <w:tabs>
                <w:tab w:val="left" w:pos="743"/>
                <w:tab w:val="left" w:pos="4253"/>
                <w:tab w:val="left" w:pos="6521"/>
              </w:tabs>
              <w:spacing w:after="0" w:line="240" w:lineRule="auto"/>
              <w:jc w:val="right"/>
              <w:rPr>
                <w:rFonts w:cs="Arial"/>
                <w:b/>
                <w:color w:val="auto"/>
                <w:sz w:val="22"/>
                <w:szCs w:val="22"/>
              </w:rPr>
            </w:pPr>
          </w:p>
          <w:p w14:paraId="3429EE5F" w14:textId="77777777" w:rsidR="00DE114A" w:rsidRDefault="007236AB" w:rsidP="00AE3911">
            <w:pPr>
              <w:spacing w:after="0" w:line="240" w:lineRule="auto"/>
              <w:jc w:val="right"/>
              <w:rPr>
                <w:rFonts w:cs="Arial"/>
                <w:b/>
                <w:color w:val="auto"/>
                <w:sz w:val="22"/>
                <w:szCs w:val="22"/>
              </w:rPr>
            </w:pPr>
            <w:r>
              <w:rPr>
                <w:rFonts w:cs="Arial"/>
                <w:b/>
                <w:color w:val="auto"/>
                <w:sz w:val="22"/>
                <w:szCs w:val="22"/>
              </w:rPr>
              <w:t>PRINCIPAL:  Mr P J McAuley</w:t>
            </w:r>
          </w:p>
          <w:p w14:paraId="47AA7400" w14:textId="77777777" w:rsidR="00DE114A" w:rsidRDefault="007236AB" w:rsidP="00AE3911">
            <w:pPr>
              <w:spacing w:after="0" w:line="240" w:lineRule="auto"/>
              <w:jc w:val="right"/>
              <w:rPr>
                <w:rFonts w:cs="Arial"/>
                <w:b/>
                <w:color w:val="auto"/>
                <w:sz w:val="22"/>
                <w:szCs w:val="22"/>
              </w:rPr>
            </w:pPr>
            <w:r>
              <w:rPr>
                <w:rFonts w:cs="Arial"/>
                <w:b/>
                <w:color w:val="auto"/>
                <w:sz w:val="22"/>
                <w:szCs w:val="22"/>
              </w:rPr>
              <w:t>CHAIR OF BOARD OF GOVERNORS: Ms M Magill</w:t>
            </w:r>
          </w:p>
          <w:p w14:paraId="7130F465" w14:textId="77777777" w:rsidR="00DE114A" w:rsidRDefault="00DE114A" w:rsidP="00AE3911">
            <w:pPr>
              <w:spacing w:after="0" w:line="240" w:lineRule="auto"/>
              <w:jc w:val="right"/>
              <w:rPr>
                <w:rFonts w:cs="Arial"/>
                <w:b/>
                <w:sz w:val="22"/>
                <w:szCs w:val="22"/>
              </w:rPr>
            </w:pPr>
          </w:p>
          <w:p w14:paraId="7E1CC312" w14:textId="77777777" w:rsidR="00DE114A" w:rsidRDefault="00DE114A" w:rsidP="00AE3911">
            <w:pPr>
              <w:spacing w:after="0" w:line="240" w:lineRule="auto"/>
              <w:jc w:val="right"/>
              <w:rPr>
                <w:rFonts w:cs="Arial"/>
                <w:b/>
                <w:sz w:val="22"/>
                <w:szCs w:val="22"/>
              </w:rPr>
            </w:pPr>
          </w:p>
        </w:tc>
      </w:tr>
    </w:tbl>
    <w:p w14:paraId="67A9C4F8" w14:textId="77777777" w:rsidR="00EA400C" w:rsidRDefault="00EA400C" w:rsidP="00DF7592">
      <w:pPr>
        <w:widowControl/>
        <w:tabs>
          <w:tab w:val="left" w:pos="6521"/>
        </w:tabs>
        <w:spacing w:after="0" w:line="240" w:lineRule="auto"/>
        <w:jc w:val="both"/>
        <w:rPr>
          <w:rFonts w:cs="Arial"/>
          <w:b/>
          <w:bCs/>
          <w:color w:val="FF0000"/>
          <w:sz w:val="22"/>
          <w:szCs w:val="22"/>
        </w:rPr>
      </w:pPr>
    </w:p>
    <w:p w14:paraId="4AADEB9A" w14:textId="04E1DB61" w:rsidR="00DE114A" w:rsidRDefault="007236AB" w:rsidP="00DF7592">
      <w:pPr>
        <w:widowControl/>
        <w:tabs>
          <w:tab w:val="left" w:pos="6521"/>
        </w:tabs>
        <w:spacing w:after="0" w:line="240" w:lineRule="auto"/>
        <w:jc w:val="both"/>
        <w:rPr>
          <w:rFonts w:cs="Arial"/>
          <w:b/>
          <w:bCs/>
          <w:color w:val="auto"/>
          <w:sz w:val="22"/>
          <w:szCs w:val="22"/>
        </w:rPr>
      </w:pPr>
      <w:r>
        <w:rPr>
          <w:rFonts w:cs="Arial"/>
          <w:b/>
          <w:bCs/>
          <w:color w:val="auto"/>
          <w:sz w:val="22"/>
          <w:szCs w:val="22"/>
        </w:rPr>
        <w:t>RESPECTIVE FUNCTIONS OF THE BOARD OF GOVERNORS AND PRINCIPAL IN RELATION TO ADMISSIONS</w:t>
      </w:r>
    </w:p>
    <w:p w14:paraId="0D3454E1" w14:textId="77777777" w:rsidR="00DE114A" w:rsidRDefault="00DE114A" w:rsidP="00DF7592">
      <w:pPr>
        <w:widowControl/>
        <w:tabs>
          <w:tab w:val="left" w:pos="6521"/>
        </w:tabs>
        <w:spacing w:after="0" w:line="240" w:lineRule="auto"/>
        <w:jc w:val="both"/>
        <w:rPr>
          <w:rFonts w:cs="Arial"/>
          <w:b/>
          <w:bCs/>
          <w:color w:val="auto"/>
          <w:sz w:val="22"/>
          <w:szCs w:val="22"/>
        </w:rPr>
      </w:pPr>
    </w:p>
    <w:p w14:paraId="2BA8FEBA" w14:textId="77777777" w:rsidR="00DE114A" w:rsidRDefault="007236AB" w:rsidP="00DF7592">
      <w:pPr>
        <w:widowControl/>
        <w:spacing w:after="0" w:line="240" w:lineRule="auto"/>
        <w:jc w:val="both"/>
        <w:rPr>
          <w:rFonts w:eastAsia="Times New Roman" w:cs="Arial"/>
          <w:color w:val="auto"/>
          <w:sz w:val="22"/>
          <w:szCs w:val="22"/>
        </w:rPr>
      </w:pPr>
      <w:r>
        <w:rPr>
          <w:rFonts w:eastAsia="Times New Roman" w:cs="Arial"/>
          <w:color w:val="auto"/>
          <w:sz w:val="22"/>
          <w:szCs w:val="22"/>
        </w:rPr>
        <w:t xml:space="preserve">The </w:t>
      </w:r>
      <w:proofErr w:type="gramStart"/>
      <w:r>
        <w:rPr>
          <w:rFonts w:eastAsia="Times New Roman" w:cs="Arial"/>
          <w:color w:val="auto"/>
          <w:sz w:val="22"/>
          <w:szCs w:val="22"/>
        </w:rPr>
        <w:t>Principal</w:t>
      </w:r>
      <w:proofErr w:type="gramEnd"/>
      <w:r>
        <w:rPr>
          <w:rFonts w:eastAsia="Times New Roman" w:cs="Arial"/>
          <w:color w:val="auto"/>
          <w:sz w:val="22"/>
          <w:szCs w:val="22"/>
        </w:rPr>
        <w:t xml:space="preserve"> will consider the acceptance of each pupil to the school within the confines of the published criteria for admission, but any decisions will be subject to the ultimate approval of the Board of Governors.</w:t>
      </w:r>
    </w:p>
    <w:p w14:paraId="0D40E7E3" w14:textId="77777777" w:rsidR="00DE114A" w:rsidRDefault="007236AB" w:rsidP="00DF7592">
      <w:pPr>
        <w:widowControl/>
        <w:spacing w:after="0" w:line="240" w:lineRule="auto"/>
        <w:jc w:val="both"/>
        <w:rPr>
          <w:rFonts w:eastAsia="Times New Roman" w:cs="Arial"/>
          <w:color w:val="auto"/>
          <w:sz w:val="22"/>
          <w:szCs w:val="22"/>
        </w:rPr>
      </w:pPr>
      <w:r>
        <w:rPr>
          <w:rFonts w:eastAsia="Times New Roman" w:cs="Arial"/>
          <w:color w:val="auto"/>
          <w:sz w:val="22"/>
          <w:szCs w:val="22"/>
        </w:rPr>
        <w:t>St. MacNissi’s Primary School is one of the three primary schools in the Parish of St. Mary’s on the Hill.</w:t>
      </w:r>
    </w:p>
    <w:p w14:paraId="0E0C996E" w14:textId="77777777" w:rsidR="00DE114A" w:rsidRDefault="00DE114A" w:rsidP="00DF7592">
      <w:pPr>
        <w:widowControl/>
        <w:spacing w:after="0" w:line="240" w:lineRule="auto"/>
        <w:jc w:val="both"/>
        <w:rPr>
          <w:rFonts w:eastAsia="Times New Roman" w:cs="Arial"/>
          <w:color w:val="auto"/>
          <w:sz w:val="22"/>
          <w:szCs w:val="22"/>
        </w:rPr>
      </w:pPr>
    </w:p>
    <w:p w14:paraId="1466B9A6" w14:textId="77777777" w:rsidR="00DE114A" w:rsidRDefault="007236AB" w:rsidP="00DF7592">
      <w:pPr>
        <w:widowControl/>
        <w:spacing w:after="0" w:line="240" w:lineRule="auto"/>
        <w:jc w:val="both"/>
        <w:rPr>
          <w:rFonts w:eastAsia="Times New Roman" w:cs="Arial"/>
          <w:color w:val="auto"/>
          <w:sz w:val="22"/>
          <w:szCs w:val="22"/>
        </w:rPr>
      </w:pPr>
      <w:r>
        <w:rPr>
          <w:rFonts w:eastAsia="Times New Roman" w:cs="Arial"/>
          <w:color w:val="auto"/>
          <w:sz w:val="22"/>
          <w:szCs w:val="22"/>
        </w:rPr>
        <w:t>The following criteria have been published and will be implemented by the Principal and Board of Governors Admissions Panel.</w:t>
      </w:r>
    </w:p>
    <w:p w14:paraId="43ECE0FB" w14:textId="77777777" w:rsidR="00DE114A" w:rsidRDefault="00DE114A" w:rsidP="00DF7592">
      <w:pPr>
        <w:widowControl/>
        <w:spacing w:after="0" w:line="240" w:lineRule="auto"/>
        <w:jc w:val="both"/>
        <w:rPr>
          <w:rFonts w:eastAsia="Times New Roman" w:cs="Arial"/>
          <w:color w:val="auto"/>
          <w:sz w:val="22"/>
          <w:szCs w:val="22"/>
        </w:rPr>
      </w:pPr>
    </w:p>
    <w:p w14:paraId="53097497" w14:textId="4413AF04" w:rsidR="00DE114A" w:rsidRPr="007236AB" w:rsidRDefault="007236AB" w:rsidP="00DF7592">
      <w:pPr>
        <w:spacing w:line="240" w:lineRule="auto"/>
        <w:jc w:val="both"/>
        <w:rPr>
          <w:iCs/>
          <w:color w:val="auto"/>
          <w:sz w:val="22"/>
          <w:szCs w:val="22"/>
        </w:rPr>
      </w:pPr>
      <w:r>
        <w:rPr>
          <w:bCs/>
          <w:iCs/>
          <w:color w:val="auto"/>
          <w:sz w:val="22"/>
          <w:szCs w:val="22"/>
        </w:rPr>
        <w:t xml:space="preserve">When considering which children should be selected for admission, the Board of Governors will only </w:t>
      </w:r>
      <w:proofErr w:type="gramStart"/>
      <w:r>
        <w:rPr>
          <w:bCs/>
          <w:iCs/>
          <w:color w:val="auto"/>
          <w:sz w:val="22"/>
          <w:szCs w:val="22"/>
        </w:rPr>
        <w:t>take into account</w:t>
      </w:r>
      <w:proofErr w:type="gramEnd"/>
      <w:r>
        <w:rPr>
          <w:bCs/>
          <w:iCs/>
          <w:color w:val="auto"/>
          <w:sz w:val="22"/>
          <w:szCs w:val="22"/>
        </w:rPr>
        <w:t xml:space="preserve"> information which is detailed on the application or provided directly to the school.</w:t>
      </w:r>
      <w:r>
        <w:rPr>
          <w:iCs/>
          <w:color w:val="auto"/>
          <w:sz w:val="22"/>
          <w:szCs w:val="22"/>
        </w:rPr>
        <w:t xml:space="preserve"> Parents/Guardians should therefore ensure that all information pertaining to their child and relevant to the school’s admissions criteria is stated on the application or provided directly to the first preference school.  Examples of such information include whether the child has brothers/sisters attending the school</w:t>
      </w:r>
      <w:r w:rsidR="00B72291">
        <w:rPr>
          <w:iCs/>
          <w:color w:val="auto"/>
          <w:sz w:val="22"/>
          <w:szCs w:val="22"/>
        </w:rPr>
        <w:t xml:space="preserve"> </w:t>
      </w:r>
      <w:r>
        <w:rPr>
          <w:iCs/>
          <w:color w:val="auto"/>
          <w:sz w:val="22"/>
          <w:szCs w:val="22"/>
        </w:rPr>
        <w:t>or is the eldest child in the family.</w:t>
      </w:r>
    </w:p>
    <w:p w14:paraId="2CCA9900" w14:textId="77777777" w:rsidR="00DE114A" w:rsidRDefault="007236AB" w:rsidP="00DF7592">
      <w:pPr>
        <w:widowControl/>
        <w:tabs>
          <w:tab w:val="left" w:pos="6521"/>
        </w:tabs>
        <w:spacing w:after="0" w:line="240" w:lineRule="auto"/>
        <w:jc w:val="both"/>
        <w:rPr>
          <w:rFonts w:cs="Arial"/>
          <w:b/>
          <w:bCs/>
          <w:color w:val="auto"/>
          <w:sz w:val="22"/>
          <w:szCs w:val="22"/>
        </w:rPr>
      </w:pPr>
      <w:r>
        <w:rPr>
          <w:rFonts w:cs="Arial"/>
          <w:b/>
          <w:bCs/>
          <w:color w:val="auto"/>
          <w:sz w:val="22"/>
          <w:szCs w:val="22"/>
        </w:rPr>
        <w:t>ADMISSIONS CRITERIA</w:t>
      </w:r>
    </w:p>
    <w:p w14:paraId="2A75402D" w14:textId="77777777" w:rsidR="00AC136A" w:rsidRPr="00BA74AB" w:rsidRDefault="00AC136A" w:rsidP="00AC136A">
      <w:pPr>
        <w:spacing w:after="0" w:line="240" w:lineRule="auto"/>
        <w:rPr>
          <w:sz w:val="22"/>
          <w:szCs w:val="22"/>
        </w:rPr>
      </w:pPr>
      <w:r w:rsidRPr="00BA74AB">
        <w:rPr>
          <w:sz w:val="22"/>
          <w:szCs w:val="22"/>
        </w:rPr>
        <w:t> </w:t>
      </w:r>
    </w:p>
    <w:p w14:paraId="6F2BCD9F" w14:textId="77777777" w:rsidR="00AC136A" w:rsidRPr="00BA74AB" w:rsidRDefault="00AC136A" w:rsidP="00AC136A">
      <w:pPr>
        <w:spacing w:line="240" w:lineRule="auto"/>
        <w:jc w:val="both"/>
        <w:rPr>
          <w:sz w:val="22"/>
          <w:szCs w:val="22"/>
        </w:rPr>
      </w:pPr>
      <w:r w:rsidRPr="00BA74AB">
        <w:rPr>
          <w:sz w:val="22"/>
          <w:szCs w:val="22"/>
        </w:rPr>
        <w:t>During the admissions procedure when applying the criteria </w:t>
      </w:r>
      <w:r w:rsidRPr="00BA74AB">
        <w:rPr>
          <w:sz w:val="22"/>
          <w:szCs w:val="22"/>
          <w:u w:val="single"/>
        </w:rPr>
        <w:t>punctual applications</w:t>
      </w:r>
      <w:r w:rsidRPr="00BA74AB">
        <w:rPr>
          <w:sz w:val="22"/>
          <w:szCs w:val="22"/>
        </w:rPr>
        <w:t> will be considered before </w:t>
      </w:r>
      <w:r w:rsidRPr="00BA74AB">
        <w:rPr>
          <w:sz w:val="22"/>
          <w:szCs w:val="22"/>
          <w:u w:val="single"/>
        </w:rPr>
        <w:t>late applications</w:t>
      </w:r>
      <w:r w:rsidRPr="00BA74AB">
        <w:rPr>
          <w:sz w:val="22"/>
          <w:szCs w:val="22"/>
        </w:rPr>
        <w:t> are considered.   The application procedure opens on 10 January 2025 at 12noon (GMT) and an application submitted by the closing date of 24 January 2025 at 12noon (GMT) will be treated as a </w:t>
      </w:r>
      <w:r w:rsidRPr="00BA74AB">
        <w:rPr>
          <w:sz w:val="22"/>
          <w:szCs w:val="22"/>
          <w:u w:val="single"/>
        </w:rPr>
        <w:t>punctual application</w:t>
      </w:r>
      <w:r w:rsidRPr="00BA74AB">
        <w:rPr>
          <w:sz w:val="22"/>
          <w:szCs w:val="22"/>
        </w:rPr>
        <w:t>.  An application received after 12noon (GMT) on 24 January 2025 and up to 4 pm on 29 January 2025 will be treated as a </w:t>
      </w:r>
      <w:r w:rsidRPr="00BA74AB">
        <w:rPr>
          <w:sz w:val="22"/>
          <w:szCs w:val="22"/>
          <w:u w:val="single"/>
        </w:rPr>
        <w:t>late application, this is also the last date and time for processing a change of preference in exceptional circumstances</w:t>
      </w:r>
      <w:r w:rsidRPr="00BA74AB">
        <w:rPr>
          <w:sz w:val="22"/>
          <w:szCs w:val="22"/>
        </w:rPr>
        <w:t>.  After 4 pm on 29 January 2025 no applications will be processed until after the close of procedure on 9 April 2025.</w:t>
      </w:r>
    </w:p>
    <w:p w14:paraId="7E7C2D57" w14:textId="77777777" w:rsidR="00AC136A" w:rsidRPr="00BA74AB" w:rsidRDefault="00AC136A" w:rsidP="00AC136A">
      <w:pPr>
        <w:spacing w:after="0" w:line="240" w:lineRule="auto"/>
        <w:rPr>
          <w:sz w:val="22"/>
          <w:szCs w:val="22"/>
        </w:rPr>
      </w:pPr>
      <w:r w:rsidRPr="00BA74AB">
        <w:rPr>
          <w:sz w:val="22"/>
          <w:szCs w:val="22"/>
        </w:rPr>
        <w:t> </w:t>
      </w:r>
    </w:p>
    <w:p w14:paraId="7CE4680D" w14:textId="77777777" w:rsidR="00AC136A" w:rsidRDefault="00AC136A" w:rsidP="00AC136A">
      <w:pPr>
        <w:spacing w:after="0" w:line="240" w:lineRule="auto"/>
        <w:rPr>
          <w:b/>
          <w:bCs/>
          <w:sz w:val="22"/>
          <w:szCs w:val="22"/>
        </w:rPr>
      </w:pPr>
      <w:r w:rsidRPr="00BA74AB">
        <w:rPr>
          <w:b/>
          <w:bCs/>
          <w:sz w:val="22"/>
          <w:szCs w:val="22"/>
        </w:rPr>
        <w:t>COMPULSORY SCHOOL AGE</w:t>
      </w:r>
    </w:p>
    <w:p w14:paraId="6178A7E4" w14:textId="77777777" w:rsidR="00AC136A" w:rsidRPr="00BA74AB" w:rsidRDefault="00AC136A" w:rsidP="00AC136A">
      <w:pPr>
        <w:spacing w:after="0" w:line="240" w:lineRule="auto"/>
        <w:rPr>
          <w:sz w:val="22"/>
          <w:szCs w:val="22"/>
        </w:rPr>
      </w:pPr>
    </w:p>
    <w:p w14:paraId="6CCDC8B1" w14:textId="77777777" w:rsidR="00AC136A" w:rsidRPr="00BA74AB" w:rsidRDefault="00AC136A" w:rsidP="00AC136A">
      <w:pPr>
        <w:spacing w:after="0" w:line="240" w:lineRule="auto"/>
        <w:jc w:val="both"/>
        <w:rPr>
          <w:sz w:val="22"/>
          <w:szCs w:val="22"/>
        </w:rPr>
      </w:pPr>
      <w:r w:rsidRPr="00BA74AB">
        <w:rPr>
          <w:sz w:val="22"/>
          <w:szCs w:val="22"/>
        </w:rPr>
        <w:t>Any child who reaches their 4</w:t>
      </w:r>
      <w:r w:rsidRPr="00BA74AB">
        <w:rPr>
          <w:i/>
          <w:iCs/>
          <w:sz w:val="22"/>
          <w:szCs w:val="22"/>
        </w:rPr>
        <w:t>th</w:t>
      </w:r>
      <w:r w:rsidRPr="00BA74AB">
        <w:rPr>
          <w:sz w:val="22"/>
          <w:szCs w:val="22"/>
        </w:rPr>
        <w:t xml:space="preserve"> Birthday on or before 1</w:t>
      </w:r>
      <w:r w:rsidRPr="00BA74AB">
        <w:rPr>
          <w:i/>
          <w:iCs/>
          <w:sz w:val="22"/>
          <w:szCs w:val="22"/>
        </w:rPr>
        <w:t>st</w:t>
      </w:r>
      <w:r w:rsidRPr="00BA74AB">
        <w:rPr>
          <w:sz w:val="22"/>
          <w:szCs w:val="22"/>
        </w:rPr>
        <w:t xml:space="preserve"> July 2025 is of Compulsory School Age. Under the School Age (NI) Act which became law in Northern Ireland in  April 2022, ‘compulsory school age’ also includes those children who deferred commencing Primary 1 in September 2024  as defined by the new School Age (NI) Act (both groups to be treated equally).</w:t>
      </w:r>
    </w:p>
    <w:p w14:paraId="2D991999" w14:textId="77777777" w:rsidR="00AC136A" w:rsidRPr="00BA74AB" w:rsidRDefault="00AC136A" w:rsidP="00AC136A">
      <w:pPr>
        <w:spacing w:after="0" w:line="240" w:lineRule="auto"/>
        <w:jc w:val="both"/>
        <w:rPr>
          <w:sz w:val="22"/>
          <w:szCs w:val="22"/>
        </w:rPr>
      </w:pPr>
      <w:r w:rsidRPr="00BA74AB">
        <w:rPr>
          <w:sz w:val="22"/>
          <w:szCs w:val="22"/>
        </w:rPr>
        <w:t> </w:t>
      </w:r>
    </w:p>
    <w:p w14:paraId="6577E09D" w14:textId="77777777" w:rsidR="00AC136A" w:rsidRDefault="00AC136A" w:rsidP="00AC136A">
      <w:pPr>
        <w:spacing w:after="0" w:line="240" w:lineRule="auto"/>
        <w:jc w:val="both"/>
        <w:rPr>
          <w:sz w:val="22"/>
          <w:szCs w:val="22"/>
        </w:rPr>
      </w:pPr>
      <w:r w:rsidRPr="00BA74AB">
        <w:rPr>
          <w:sz w:val="22"/>
          <w:szCs w:val="22"/>
        </w:rPr>
        <w:t>Priority will be given to children resident in Northern Ireland at the time of their proposed admission to the school before those who are not so resident.</w:t>
      </w:r>
    </w:p>
    <w:p w14:paraId="4788A4C7" w14:textId="77777777" w:rsidR="00AC136A" w:rsidRPr="00BA74AB" w:rsidRDefault="00AC136A" w:rsidP="00AC136A">
      <w:pPr>
        <w:spacing w:after="0" w:line="240" w:lineRule="auto"/>
        <w:jc w:val="both"/>
        <w:rPr>
          <w:sz w:val="22"/>
          <w:szCs w:val="22"/>
        </w:rPr>
      </w:pPr>
    </w:p>
    <w:p w14:paraId="702A6C17" w14:textId="77777777" w:rsidR="00DE114A" w:rsidRDefault="007236AB" w:rsidP="00DF7592">
      <w:pPr>
        <w:widowControl/>
        <w:tabs>
          <w:tab w:val="left" w:pos="6521"/>
        </w:tabs>
        <w:spacing w:after="0" w:line="240" w:lineRule="auto"/>
        <w:jc w:val="both"/>
        <w:rPr>
          <w:rFonts w:cs="Arial"/>
          <w:b/>
          <w:bCs/>
          <w:color w:val="auto"/>
          <w:sz w:val="22"/>
          <w:szCs w:val="22"/>
        </w:rPr>
      </w:pPr>
      <w:r>
        <w:rPr>
          <w:rFonts w:cs="Arial"/>
          <w:b/>
          <w:bCs/>
          <w:color w:val="auto"/>
          <w:sz w:val="22"/>
          <w:szCs w:val="22"/>
        </w:rPr>
        <w:t>Admissions criteria to be used in the event of the school being oversubscribed. The criteria are listed in order of priority.</w:t>
      </w:r>
    </w:p>
    <w:p w14:paraId="2681A139" w14:textId="77777777" w:rsidR="00DE114A" w:rsidRPr="007236AB" w:rsidRDefault="00DE114A" w:rsidP="00DF7592">
      <w:pPr>
        <w:widowControl/>
        <w:tabs>
          <w:tab w:val="left" w:pos="6521"/>
        </w:tabs>
        <w:spacing w:after="0" w:line="240" w:lineRule="auto"/>
        <w:jc w:val="both"/>
        <w:rPr>
          <w:rFonts w:cs="Arial"/>
          <w:b/>
          <w:bCs/>
          <w:color w:val="auto"/>
          <w:sz w:val="22"/>
          <w:szCs w:val="22"/>
        </w:rPr>
      </w:pPr>
    </w:p>
    <w:p w14:paraId="5612CCB7" w14:textId="77777777" w:rsidR="00DE114A" w:rsidRPr="007236AB" w:rsidRDefault="007236AB" w:rsidP="00DF7592">
      <w:pPr>
        <w:widowControl/>
        <w:spacing w:after="0" w:line="240" w:lineRule="auto"/>
        <w:jc w:val="both"/>
        <w:rPr>
          <w:rFonts w:eastAsia="Times New Roman" w:cs="Arial"/>
          <w:color w:val="auto"/>
          <w:sz w:val="22"/>
          <w:szCs w:val="22"/>
        </w:rPr>
      </w:pPr>
      <w:r w:rsidRPr="007236AB">
        <w:rPr>
          <w:rFonts w:eastAsia="Times New Roman" w:cs="Arial"/>
          <w:color w:val="auto"/>
          <w:sz w:val="22"/>
          <w:szCs w:val="22"/>
        </w:rPr>
        <w:t>The following criteria will be applied in order set down 1-5 by the Board of Governors of St. MacNissi’s Primary School.</w:t>
      </w:r>
    </w:p>
    <w:p w14:paraId="2A446D7C" w14:textId="77777777" w:rsidR="00DE114A" w:rsidRPr="007236AB" w:rsidRDefault="00DE114A" w:rsidP="00DF7592">
      <w:pPr>
        <w:pStyle w:val="xmsonormal"/>
        <w:shd w:val="clear" w:color="auto" w:fill="FFFFFF"/>
        <w:spacing w:before="0" w:beforeAutospacing="0" w:after="0" w:afterAutospacing="0"/>
        <w:jc w:val="both"/>
        <w:rPr>
          <w:rFonts w:ascii="Calibri" w:hAnsi="Calibri" w:cs="Calibri"/>
          <w:b/>
          <w:bCs/>
          <w:sz w:val="22"/>
          <w:szCs w:val="22"/>
        </w:rPr>
      </w:pPr>
    </w:p>
    <w:p w14:paraId="1E290232" w14:textId="77777777" w:rsidR="00DE114A" w:rsidRPr="007236AB" w:rsidRDefault="007236AB" w:rsidP="00DF7592">
      <w:pPr>
        <w:pStyle w:val="ListParagraph"/>
        <w:widowControl/>
        <w:numPr>
          <w:ilvl w:val="0"/>
          <w:numId w:val="1"/>
        </w:numPr>
        <w:ind w:left="426" w:hanging="426"/>
        <w:jc w:val="both"/>
        <w:rPr>
          <w:rFonts w:eastAsia="Times New Roman" w:cs="Arial"/>
          <w:sz w:val="22"/>
          <w:szCs w:val="22"/>
        </w:rPr>
      </w:pPr>
      <w:r w:rsidRPr="007236AB">
        <w:rPr>
          <w:rFonts w:eastAsia="Times New Roman" w:cs="Arial"/>
          <w:sz w:val="22"/>
          <w:szCs w:val="22"/>
        </w:rPr>
        <w:t>Children of school age who reside in the Parish of St. Mary’s on the Hill.</w:t>
      </w:r>
    </w:p>
    <w:p w14:paraId="62EA08BC" w14:textId="77777777" w:rsidR="007236AB" w:rsidRDefault="007236AB" w:rsidP="00DF7592">
      <w:pPr>
        <w:pStyle w:val="ListParagraph"/>
        <w:widowControl/>
        <w:numPr>
          <w:ilvl w:val="0"/>
          <w:numId w:val="1"/>
        </w:numPr>
        <w:ind w:left="426" w:hanging="426"/>
        <w:jc w:val="both"/>
        <w:rPr>
          <w:rFonts w:eastAsia="Times New Roman" w:cs="Arial"/>
          <w:sz w:val="22"/>
          <w:szCs w:val="22"/>
        </w:rPr>
      </w:pPr>
      <w:r w:rsidRPr="007236AB">
        <w:rPr>
          <w:rFonts w:eastAsia="Times New Roman" w:cs="Arial"/>
          <w:sz w:val="22"/>
          <w:szCs w:val="22"/>
        </w:rPr>
        <w:t>Children of school age who have a sibling enrolled in the school.</w:t>
      </w:r>
      <w:bookmarkStart w:id="0" w:name="_Hlk151195719"/>
    </w:p>
    <w:p w14:paraId="6353E569" w14:textId="30AFCA20" w:rsidR="00DE114A" w:rsidRPr="007236AB" w:rsidRDefault="007236AB" w:rsidP="00DF7592">
      <w:pPr>
        <w:pStyle w:val="ListParagraph"/>
        <w:widowControl/>
        <w:numPr>
          <w:ilvl w:val="0"/>
          <w:numId w:val="1"/>
        </w:numPr>
        <w:ind w:left="426" w:hanging="426"/>
        <w:jc w:val="both"/>
        <w:rPr>
          <w:rFonts w:eastAsia="Times New Roman" w:cs="Arial"/>
          <w:sz w:val="22"/>
          <w:szCs w:val="22"/>
        </w:rPr>
      </w:pPr>
      <w:r w:rsidRPr="007236AB">
        <w:rPr>
          <w:rFonts w:eastAsia="Times New Roman" w:cs="Arial"/>
          <w:sz w:val="22"/>
          <w:szCs w:val="22"/>
        </w:rPr>
        <w:t xml:space="preserve">Children of school age who are the eldest child of their family. Each family circumstance will be taken into consideration related to the eldest child – as defined in DENI Guidance Circular Number 2023/14. </w:t>
      </w:r>
      <w:bookmarkEnd w:id="0"/>
      <w:r w:rsidRPr="007236AB">
        <w:t xml:space="preserve"> </w:t>
      </w:r>
      <w:r w:rsidRPr="007236AB">
        <w:rPr>
          <w:sz w:val="22"/>
          <w:szCs w:val="22"/>
        </w:rPr>
        <w:t xml:space="preserve">Applicants who consider that </w:t>
      </w:r>
      <w:proofErr w:type="gramStart"/>
      <w:r w:rsidRPr="007236AB">
        <w:rPr>
          <w:sz w:val="22"/>
          <w:szCs w:val="22"/>
        </w:rPr>
        <w:t>this criteria</w:t>
      </w:r>
      <w:proofErr w:type="gramEnd"/>
      <w:r w:rsidRPr="007236AB">
        <w:rPr>
          <w:sz w:val="22"/>
          <w:szCs w:val="22"/>
        </w:rPr>
        <w:t xml:space="preserve"> applies to them (as the ‘eldest’ child of the family), must provide </w:t>
      </w:r>
      <w:r w:rsidRPr="007236AB">
        <w:rPr>
          <w:sz w:val="22"/>
          <w:szCs w:val="22"/>
        </w:rPr>
        <w:lastRenderedPageBreak/>
        <w:t xml:space="preserve">a verifying letter written on headed notepaper, and signed by one of the following, who is not a member of the child’s family:- </w:t>
      </w:r>
    </w:p>
    <w:p w14:paraId="2494EBA0" w14:textId="77777777" w:rsidR="00DE114A" w:rsidRPr="007236AB" w:rsidRDefault="007236AB" w:rsidP="00DF7592">
      <w:pPr>
        <w:pStyle w:val="ListParagraph"/>
        <w:widowControl/>
        <w:ind w:left="426"/>
        <w:jc w:val="both"/>
        <w:rPr>
          <w:rFonts w:eastAsia="Times New Roman" w:cs="Arial"/>
          <w:sz w:val="22"/>
          <w:szCs w:val="22"/>
        </w:rPr>
      </w:pPr>
      <w:r w:rsidRPr="007236AB">
        <w:rPr>
          <w:sz w:val="22"/>
          <w:szCs w:val="22"/>
        </w:rPr>
        <w:t xml:space="preserve">• Educational Professional / Pre School/ Nursery/Playgroup leader • Family doctor • Parish Priest/member of clergy known to the family. </w:t>
      </w:r>
    </w:p>
    <w:p w14:paraId="002023FC" w14:textId="77777777" w:rsidR="00DE114A" w:rsidRPr="007236AB" w:rsidRDefault="007236AB" w:rsidP="00DF7592">
      <w:pPr>
        <w:pStyle w:val="ListParagraph"/>
        <w:widowControl/>
        <w:numPr>
          <w:ilvl w:val="0"/>
          <w:numId w:val="1"/>
        </w:numPr>
        <w:ind w:left="426" w:hanging="426"/>
        <w:jc w:val="both"/>
        <w:rPr>
          <w:rFonts w:eastAsia="Times New Roman" w:cs="Arial"/>
          <w:sz w:val="22"/>
          <w:szCs w:val="22"/>
        </w:rPr>
      </w:pPr>
      <w:r w:rsidRPr="007236AB">
        <w:rPr>
          <w:rFonts w:eastAsia="Times New Roman" w:cs="Arial"/>
          <w:sz w:val="22"/>
          <w:szCs w:val="22"/>
        </w:rPr>
        <w:t>Children of school age transferring from the St. MacNissi’s Pre-School Class.</w:t>
      </w:r>
    </w:p>
    <w:p w14:paraId="6C111944" w14:textId="77777777" w:rsidR="00DE114A" w:rsidRPr="007236AB" w:rsidRDefault="007236AB" w:rsidP="00DF7592">
      <w:pPr>
        <w:pStyle w:val="ListParagraph"/>
        <w:widowControl/>
        <w:numPr>
          <w:ilvl w:val="0"/>
          <w:numId w:val="1"/>
        </w:numPr>
        <w:tabs>
          <w:tab w:val="left" w:pos="426"/>
        </w:tabs>
        <w:ind w:left="426" w:hanging="426"/>
        <w:jc w:val="both"/>
        <w:rPr>
          <w:rFonts w:eastAsia="Times New Roman" w:cs="Arial"/>
          <w:kern w:val="0"/>
          <w:sz w:val="22"/>
          <w:szCs w:val="22"/>
        </w:rPr>
      </w:pPr>
      <w:r w:rsidRPr="007236AB">
        <w:rPr>
          <w:rFonts w:eastAsia="Times New Roman" w:cs="Arial"/>
          <w:kern w:val="0"/>
          <w:sz w:val="22"/>
          <w:szCs w:val="22"/>
        </w:rPr>
        <w:t>Children of school age from neighbouring Parishes for whom St. MacNissi’s Primary School is the nearest maintained school.</w:t>
      </w:r>
    </w:p>
    <w:p w14:paraId="670331AD" w14:textId="77777777" w:rsidR="00DE114A" w:rsidRDefault="00DE114A" w:rsidP="00DF7592">
      <w:pPr>
        <w:widowControl/>
        <w:tabs>
          <w:tab w:val="left" w:pos="275"/>
        </w:tabs>
        <w:autoSpaceDE/>
        <w:autoSpaceDN/>
        <w:spacing w:after="0" w:line="240" w:lineRule="auto"/>
        <w:jc w:val="both"/>
        <w:rPr>
          <w:rFonts w:eastAsia="Times New Roman" w:cs="Arial"/>
          <w:color w:val="auto"/>
          <w:kern w:val="0"/>
          <w:sz w:val="22"/>
          <w:szCs w:val="22"/>
        </w:rPr>
      </w:pPr>
    </w:p>
    <w:p w14:paraId="00959856" w14:textId="77777777" w:rsidR="00DE114A" w:rsidRDefault="007236AB" w:rsidP="00DF7592">
      <w:pPr>
        <w:widowControl/>
        <w:tabs>
          <w:tab w:val="left" w:pos="275"/>
        </w:tabs>
        <w:autoSpaceDE/>
        <w:autoSpaceDN/>
        <w:spacing w:after="0" w:line="240" w:lineRule="auto"/>
        <w:jc w:val="both"/>
        <w:rPr>
          <w:rFonts w:eastAsia="Times New Roman" w:cs="Arial"/>
          <w:color w:val="auto"/>
          <w:kern w:val="0"/>
          <w:sz w:val="22"/>
          <w:szCs w:val="22"/>
        </w:rPr>
      </w:pPr>
      <w:r>
        <w:rPr>
          <w:rFonts w:eastAsia="Times New Roman" w:cs="Arial"/>
          <w:color w:val="auto"/>
          <w:kern w:val="0"/>
          <w:sz w:val="22"/>
          <w:szCs w:val="22"/>
        </w:rPr>
        <w:t xml:space="preserve">In the event of oversubscription children will be selected for admission </w:t>
      </w:r>
      <w:proofErr w:type="gramStart"/>
      <w:r>
        <w:rPr>
          <w:rFonts w:eastAsia="Times New Roman" w:cs="Arial"/>
          <w:color w:val="auto"/>
          <w:kern w:val="0"/>
          <w:sz w:val="22"/>
          <w:szCs w:val="22"/>
        </w:rPr>
        <w:t>on the basis of</w:t>
      </w:r>
      <w:proofErr w:type="gramEnd"/>
      <w:r>
        <w:rPr>
          <w:rFonts w:eastAsia="Times New Roman" w:cs="Arial"/>
          <w:color w:val="auto"/>
          <w:kern w:val="0"/>
          <w:sz w:val="22"/>
          <w:szCs w:val="22"/>
        </w:rPr>
        <w:t xml:space="preserve"> initial letter of surname (as entered on Birth Certificate) in the order set out below:</w:t>
      </w:r>
    </w:p>
    <w:p w14:paraId="1826C05D" w14:textId="77777777" w:rsidR="00D44BEF" w:rsidRDefault="00D44BEF" w:rsidP="00EA400C">
      <w:pPr>
        <w:widowControl/>
        <w:tabs>
          <w:tab w:val="left" w:pos="275"/>
        </w:tabs>
        <w:autoSpaceDE/>
        <w:autoSpaceDN/>
        <w:spacing w:after="0" w:line="240" w:lineRule="auto"/>
        <w:rPr>
          <w:rFonts w:eastAsia="Times New Roman" w:cs="Arial"/>
          <w:b/>
          <w:bCs/>
          <w:color w:val="auto"/>
          <w:kern w:val="0"/>
          <w:sz w:val="22"/>
          <w:szCs w:val="22"/>
        </w:rPr>
      </w:pPr>
    </w:p>
    <w:p w14:paraId="7B06161A" w14:textId="70CCA32E" w:rsidR="00DE114A" w:rsidRPr="00EA400C" w:rsidRDefault="00D44BEF" w:rsidP="00D44BEF">
      <w:pPr>
        <w:jc w:val="both"/>
        <w:rPr>
          <w:b/>
          <w:bCs/>
          <w:color w:val="auto"/>
          <w:sz w:val="22"/>
          <w:szCs w:val="22"/>
        </w:rPr>
      </w:pPr>
      <w:r>
        <w:rPr>
          <w:b/>
          <w:bCs/>
          <w:color w:val="FF0000"/>
          <w:sz w:val="22"/>
          <w:szCs w:val="22"/>
        </w:rPr>
        <w:t xml:space="preserve">                             </w:t>
      </w:r>
      <w:r w:rsidRPr="00EA400C">
        <w:rPr>
          <w:b/>
          <w:bCs/>
          <w:color w:val="auto"/>
          <w:sz w:val="22"/>
          <w:szCs w:val="22"/>
        </w:rPr>
        <w:t>G  F  P  S  Mac  Q  M  O’  Mc  R  E  J  B  X  K  C  N  H  Z  D  W  T  A  U  O  L  I  Y  V</w:t>
      </w:r>
    </w:p>
    <w:p w14:paraId="338AE86D" w14:textId="77777777" w:rsidR="00DE114A" w:rsidRPr="00EA400C" w:rsidRDefault="007236AB" w:rsidP="00DF7592">
      <w:pPr>
        <w:widowControl/>
        <w:tabs>
          <w:tab w:val="left" w:pos="426"/>
        </w:tabs>
        <w:spacing w:line="240" w:lineRule="auto"/>
        <w:jc w:val="both"/>
        <w:rPr>
          <w:rFonts w:eastAsia="Times New Roman" w:cs="Arial"/>
          <w:color w:val="auto"/>
          <w:kern w:val="0"/>
          <w:sz w:val="22"/>
          <w:szCs w:val="22"/>
        </w:rPr>
      </w:pPr>
      <w:r w:rsidRPr="00EA400C">
        <w:rPr>
          <w:rFonts w:eastAsia="Times New Roman" w:cs="Arial"/>
          <w:color w:val="auto"/>
          <w:kern w:val="0"/>
          <w:sz w:val="22"/>
          <w:szCs w:val="22"/>
        </w:rPr>
        <w:t xml:space="preserve">In the event of surnames beginning with the same initial letter the final selection will be </w:t>
      </w:r>
      <w:proofErr w:type="gramStart"/>
      <w:r w:rsidRPr="00EA400C">
        <w:rPr>
          <w:rFonts w:eastAsia="Times New Roman" w:cs="Arial"/>
          <w:color w:val="auto"/>
          <w:kern w:val="0"/>
          <w:sz w:val="22"/>
          <w:szCs w:val="22"/>
        </w:rPr>
        <w:t>on the basis of</w:t>
      </w:r>
      <w:proofErr w:type="gramEnd"/>
      <w:r w:rsidRPr="00EA400C">
        <w:rPr>
          <w:rFonts w:eastAsia="Times New Roman" w:cs="Arial"/>
          <w:color w:val="auto"/>
          <w:kern w:val="0"/>
          <w:sz w:val="22"/>
          <w:szCs w:val="22"/>
        </w:rPr>
        <w:t xml:space="preserve"> child whose home is closer to the school than that of another child (as measured by ‘Google Map’ the distance from the school’s gate to the child’s home address).</w:t>
      </w:r>
    </w:p>
    <w:p w14:paraId="730368BF" w14:textId="77777777" w:rsidR="00DE114A" w:rsidRDefault="00DE114A" w:rsidP="00DF7592">
      <w:pPr>
        <w:widowControl/>
        <w:tabs>
          <w:tab w:val="left" w:pos="426"/>
        </w:tabs>
        <w:jc w:val="both"/>
        <w:rPr>
          <w:rFonts w:eastAsia="Times New Roman" w:cs="Arial"/>
          <w:color w:val="auto"/>
          <w:kern w:val="0"/>
          <w:sz w:val="4"/>
          <w:szCs w:val="4"/>
        </w:rPr>
      </w:pPr>
    </w:p>
    <w:p w14:paraId="64D66EB5" w14:textId="77777777" w:rsidR="00DE114A" w:rsidRDefault="007236AB" w:rsidP="00DF7592">
      <w:pPr>
        <w:widowControl/>
        <w:tabs>
          <w:tab w:val="left" w:pos="426"/>
        </w:tabs>
        <w:jc w:val="both"/>
        <w:rPr>
          <w:rFonts w:eastAsia="Times New Roman" w:cs="Arial"/>
          <w:b/>
          <w:color w:val="auto"/>
          <w:kern w:val="0"/>
          <w:sz w:val="22"/>
          <w:szCs w:val="22"/>
        </w:rPr>
      </w:pPr>
      <w:r>
        <w:rPr>
          <w:rFonts w:eastAsia="Times New Roman" w:cs="Arial"/>
          <w:b/>
          <w:color w:val="auto"/>
          <w:kern w:val="0"/>
          <w:sz w:val="22"/>
          <w:szCs w:val="22"/>
        </w:rPr>
        <w:t>DUTY TO VERIFY</w:t>
      </w:r>
    </w:p>
    <w:p w14:paraId="1161F165" w14:textId="77777777" w:rsidR="00DE114A" w:rsidRDefault="007236AB" w:rsidP="00DF7592">
      <w:pPr>
        <w:widowControl/>
        <w:spacing w:after="0" w:line="240" w:lineRule="auto"/>
        <w:jc w:val="both"/>
        <w:rPr>
          <w:rFonts w:eastAsia="Times New Roman" w:cs="Arial"/>
          <w:sz w:val="22"/>
          <w:szCs w:val="22"/>
        </w:rPr>
      </w:pPr>
      <w:r>
        <w:rPr>
          <w:rFonts w:eastAsia="Times New Roman" w:cs="Arial"/>
          <w:sz w:val="22"/>
          <w:szCs w:val="22"/>
        </w:rPr>
        <w:t>Applicants should note that they may be required to provide documents verifying their address.</w:t>
      </w:r>
    </w:p>
    <w:p w14:paraId="757668C9" w14:textId="77777777" w:rsidR="00DE114A" w:rsidRDefault="00DE114A" w:rsidP="00DF7592">
      <w:pPr>
        <w:widowControl/>
        <w:spacing w:after="0" w:line="240" w:lineRule="auto"/>
        <w:jc w:val="both"/>
        <w:rPr>
          <w:rFonts w:eastAsia="Times New Roman" w:cs="Arial"/>
          <w:sz w:val="22"/>
          <w:szCs w:val="22"/>
        </w:rPr>
      </w:pPr>
    </w:p>
    <w:p w14:paraId="5A9ED098" w14:textId="77777777" w:rsidR="00DE114A" w:rsidRDefault="007236AB" w:rsidP="00DF7592">
      <w:pPr>
        <w:tabs>
          <w:tab w:val="left" w:pos="792"/>
        </w:tabs>
        <w:spacing w:after="0" w:line="240" w:lineRule="auto"/>
        <w:jc w:val="both"/>
        <w:rPr>
          <w:rFonts w:eastAsia="Times New Roman" w:cs="Times New Roman"/>
          <w:color w:val="0D0D0D" w:themeColor="text1" w:themeTint="F2"/>
          <w:sz w:val="22"/>
          <w:szCs w:val="22"/>
        </w:rPr>
      </w:pPr>
      <w:r>
        <w:rPr>
          <w:rFonts w:eastAsia="Times New Roman" w:cs="Times New Roman"/>
          <w:color w:val="0D0D0D" w:themeColor="text1" w:themeTint="F2"/>
          <w:sz w:val="22"/>
          <w:szCs w:val="22"/>
        </w:rPr>
        <w:t>The Board of Governors reserves the right to require such supplementary evidence as it may determine to support or verify information on any application. The provision of false or incorrect information or failure to provide information within the deadlines set by primary schools can result in the withdrawal of a place and the inability to offer a place on the part of any school nominated on the applicant’s application.</w:t>
      </w:r>
    </w:p>
    <w:p w14:paraId="19B52E83" w14:textId="77777777" w:rsidR="00DE114A" w:rsidRDefault="00DE114A" w:rsidP="00DF7592">
      <w:pPr>
        <w:tabs>
          <w:tab w:val="left" w:pos="792"/>
        </w:tabs>
        <w:spacing w:after="0" w:line="240" w:lineRule="auto"/>
        <w:jc w:val="both"/>
        <w:rPr>
          <w:rFonts w:eastAsia="Times New Roman" w:cs="Times New Roman"/>
          <w:b/>
          <w:color w:val="0D0D0D" w:themeColor="text1" w:themeTint="F2"/>
          <w:sz w:val="22"/>
          <w:szCs w:val="22"/>
        </w:rPr>
      </w:pPr>
    </w:p>
    <w:p w14:paraId="56C62284" w14:textId="77777777" w:rsidR="00DE114A" w:rsidRDefault="007236AB" w:rsidP="00DF7592">
      <w:pPr>
        <w:tabs>
          <w:tab w:val="left" w:pos="792"/>
        </w:tabs>
        <w:spacing w:after="0" w:line="240" w:lineRule="auto"/>
        <w:jc w:val="both"/>
        <w:rPr>
          <w:rFonts w:eastAsia="Times New Roman" w:cs="Times New Roman"/>
          <w:b/>
          <w:color w:val="0D0D0D" w:themeColor="text1" w:themeTint="F2"/>
          <w:sz w:val="22"/>
          <w:szCs w:val="22"/>
        </w:rPr>
      </w:pPr>
      <w:r>
        <w:rPr>
          <w:rFonts w:eastAsia="Times New Roman" w:cs="Times New Roman"/>
          <w:b/>
          <w:color w:val="0D0D0D" w:themeColor="text1" w:themeTint="F2"/>
          <w:sz w:val="22"/>
          <w:szCs w:val="22"/>
        </w:rPr>
        <w:t>WAITING LIST POLICY</w:t>
      </w:r>
    </w:p>
    <w:p w14:paraId="0A27145F" w14:textId="77777777" w:rsidR="00DE114A" w:rsidRDefault="00DE114A" w:rsidP="00DF7592">
      <w:pPr>
        <w:tabs>
          <w:tab w:val="left" w:pos="792"/>
        </w:tabs>
        <w:spacing w:after="0" w:line="240" w:lineRule="auto"/>
        <w:jc w:val="both"/>
        <w:rPr>
          <w:rFonts w:eastAsia="Times New Roman" w:cs="Times New Roman"/>
          <w:b/>
          <w:color w:val="0D0D0D" w:themeColor="text1" w:themeTint="F2"/>
          <w:sz w:val="22"/>
          <w:szCs w:val="22"/>
        </w:rPr>
      </w:pPr>
    </w:p>
    <w:p w14:paraId="18454200" w14:textId="6EB129DF" w:rsidR="00DE114A" w:rsidRDefault="007236AB" w:rsidP="00DF7592">
      <w:pPr>
        <w:spacing w:after="0" w:line="240" w:lineRule="auto"/>
        <w:ind w:right="49"/>
        <w:jc w:val="both"/>
        <w:rPr>
          <w:rFonts w:eastAsia="Times New Roman" w:cs="Times New Roman"/>
          <w:color w:val="auto"/>
          <w:sz w:val="22"/>
          <w:szCs w:val="22"/>
        </w:rPr>
      </w:pPr>
      <w:r w:rsidRPr="00EA400C">
        <w:rPr>
          <w:rFonts w:eastAsia="Times New Roman" w:cs="Times New Roman"/>
          <w:color w:val="auto"/>
          <w:sz w:val="22"/>
          <w:szCs w:val="22"/>
        </w:rPr>
        <w:t xml:space="preserve">Should a vacancy arise after the </w:t>
      </w:r>
      <w:r w:rsidR="00EA400C" w:rsidRPr="00EA400C">
        <w:rPr>
          <w:rFonts w:eastAsia="Times New Roman" w:cs="Times New Roman"/>
          <w:color w:val="auto"/>
          <w:sz w:val="22"/>
          <w:szCs w:val="22"/>
        </w:rPr>
        <w:t>9</w:t>
      </w:r>
      <w:r w:rsidRPr="00EA400C">
        <w:rPr>
          <w:rFonts w:eastAsia="Times New Roman" w:cs="Times New Roman"/>
          <w:color w:val="auto"/>
          <w:sz w:val="22"/>
          <w:szCs w:val="22"/>
        </w:rPr>
        <w:t xml:space="preserve"> April 202</w:t>
      </w:r>
      <w:r w:rsidR="00EA400C" w:rsidRPr="00EA400C">
        <w:rPr>
          <w:rFonts w:eastAsia="Times New Roman" w:cs="Times New Roman"/>
          <w:color w:val="auto"/>
          <w:sz w:val="22"/>
          <w:szCs w:val="22"/>
        </w:rPr>
        <w:t>5</w:t>
      </w:r>
      <w:r w:rsidRPr="00EA400C">
        <w:rPr>
          <w:rFonts w:eastAsia="Times New Roman" w:cs="Times New Roman"/>
          <w:color w:val="auto"/>
          <w:sz w:val="22"/>
          <w:szCs w:val="22"/>
        </w:rPr>
        <w:t>, all applications for admission to 202</w:t>
      </w:r>
      <w:r w:rsidR="00EA400C" w:rsidRPr="00EA400C">
        <w:rPr>
          <w:rFonts w:eastAsia="Times New Roman" w:cs="Times New Roman"/>
          <w:color w:val="auto"/>
          <w:sz w:val="22"/>
          <w:szCs w:val="22"/>
        </w:rPr>
        <w:t>5</w:t>
      </w:r>
      <w:r w:rsidRPr="00EA400C">
        <w:rPr>
          <w:rFonts w:eastAsia="Times New Roman" w:cs="Times New Roman"/>
          <w:color w:val="auto"/>
          <w:sz w:val="22"/>
          <w:szCs w:val="22"/>
        </w:rPr>
        <w:t>-202</w:t>
      </w:r>
      <w:r w:rsidR="00EA400C" w:rsidRPr="00EA400C">
        <w:rPr>
          <w:rFonts w:eastAsia="Times New Roman" w:cs="Times New Roman"/>
          <w:color w:val="auto"/>
          <w:sz w:val="22"/>
          <w:szCs w:val="22"/>
        </w:rPr>
        <w:t>6</w:t>
      </w:r>
      <w:r w:rsidRPr="00EA400C">
        <w:rPr>
          <w:rFonts w:eastAsia="Times New Roman" w:cs="Times New Roman"/>
          <w:color w:val="auto"/>
          <w:sz w:val="22"/>
          <w:szCs w:val="22"/>
        </w:rPr>
        <w:t xml:space="preserve"> that were initially refused, new applications, late applications and applications where new information has been provided, will be treated equally and published criteria applied.  The waiting list will be in place until June 202</w:t>
      </w:r>
      <w:r w:rsidR="00EA400C" w:rsidRPr="00EA400C">
        <w:rPr>
          <w:rFonts w:eastAsia="Times New Roman" w:cs="Times New Roman"/>
          <w:color w:val="auto"/>
          <w:sz w:val="22"/>
          <w:szCs w:val="22"/>
        </w:rPr>
        <w:t>6</w:t>
      </w:r>
      <w:r w:rsidRPr="00EA400C">
        <w:rPr>
          <w:rFonts w:eastAsia="Times New Roman" w:cs="Times New Roman"/>
          <w:color w:val="auto"/>
          <w:sz w:val="22"/>
          <w:szCs w:val="22"/>
        </w:rPr>
        <w:t>. The school will contact you in writing if your child gains a place in the school by this method.  Upon receiving a completed application form (at any preference stage) your child’s name will be automatically added to the list.  Please contact the school if you wish your child’s name to be removed from the list.</w:t>
      </w:r>
      <w:r>
        <w:rPr>
          <w:rFonts w:eastAsia="Times New Roman" w:cs="Times New Roman"/>
          <w:color w:val="auto"/>
          <w:sz w:val="22"/>
          <w:szCs w:val="22"/>
        </w:rPr>
        <w:t xml:space="preserve"> </w:t>
      </w:r>
    </w:p>
    <w:p w14:paraId="3401CA66" w14:textId="77777777" w:rsidR="00DE114A" w:rsidRDefault="00DE114A" w:rsidP="00DF7592">
      <w:pPr>
        <w:tabs>
          <w:tab w:val="left" w:pos="792"/>
        </w:tabs>
        <w:spacing w:after="0" w:line="240" w:lineRule="auto"/>
        <w:jc w:val="both"/>
        <w:rPr>
          <w:rFonts w:eastAsia="Times New Roman" w:cs="Times New Roman"/>
          <w:color w:val="FF0000"/>
          <w:sz w:val="22"/>
          <w:szCs w:val="22"/>
        </w:rPr>
      </w:pPr>
    </w:p>
    <w:p w14:paraId="43BE8113" w14:textId="77777777" w:rsidR="00DE114A" w:rsidRDefault="007236AB" w:rsidP="00DF7592">
      <w:pPr>
        <w:tabs>
          <w:tab w:val="left" w:pos="792"/>
        </w:tabs>
        <w:spacing w:after="0" w:line="240" w:lineRule="auto"/>
        <w:jc w:val="both"/>
        <w:rPr>
          <w:rFonts w:eastAsia="Times New Roman" w:cs="Times New Roman"/>
          <w:b/>
          <w:color w:val="auto"/>
          <w:sz w:val="22"/>
          <w:szCs w:val="22"/>
        </w:rPr>
      </w:pPr>
      <w:r>
        <w:rPr>
          <w:rFonts w:eastAsia="Times New Roman" w:cs="Times New Roman"/>
          <w:b/>
          <w:color w:val="auto"/>
          <w:sz w:val="22"/>
          <w:szCs w:val="22"/>
        </w:rPr>
        <w:t>ADMISSION TO P2 –P7</w:t>
      </w:r>
    </w:p>
    <w:p w14:paraId="7E6A7D75" w14:textId="77777777" w:rsidR="00DE114A" w:rsidRDefault="00DE114A" w:rsidP="00DF7592">
      <w:pPr>
        <w:tabs>
          <w:tab w:val="left" w:pos="792"/>
        </w:tabs>
        <w:spacing w:after="0" w:line="240" w:lineRule="auto"/>
        <w:jc w:val="both"/>
        <w:rPr>
          <w:rFonts w:eastAsia="Times New Roman" w:cs="Times New Roman"/>
          <w:b/>
          <w:color w:val="auto"/>
          <w:sz w:val="22"/>
          <w:szCs w:val="22"/>
        </w:rPr>
      </w:pPr>
    </w:p>
    <w:p w14:paraId="565BDD40" w14:textId="77777777" w:rsidR="00DE114A" w:rsidRDefault="007236AB" w:rsidP="00DF7592">
      <w:pPr>
        <w:tabs>
          <w:tab w:val="left" w:pos="792"/>
        </w:tabs>
        <w:spacing w:after="0" w:line="240" w:lineRule="auto"/>
        <w:jc w:val="both"/>
        <w:rPr>
          <w:rFonts w:eastAsia="Times New Roman" w:cs="Times New Roman"/>
          <w:color w:val="auto"/>
          <w:sz w:val="22"/>
          <w:szCs w:val="22"/>
        </w:rPr>
      </w:pPr>
      <w:r>
        <w:rPr>
          <w:rFonts w:eastAsia="Times New Roman" w:cs="Times New Roman"/>
          <w:color w:val="auto"/>
          <w:sz w:val="22"/>
          <w:szCs w:val="22"/>
        </w:rPr>
        <w:t xml:space="preserve">The </w:t>
      </w:r>
      <w:proofErr w:type="gramStart"/>
      <w:r>
        <w:rPr>
          <w:rFonts w:eastAsia="Times New Roman" w:cs="Times New Roman"/>
          <w:color w:val="auto"/>
          <w:sz w:val="22"/>
          <w:szCs w:val="22"/>
        </w:rPr>
        <w:t>Principal</w:t>
      </w:r>
      <w:proofErr w:type="gramEnd"/>
      <w:r>
        <w:rPr>
          <w:rFonts w:eastAsia="Times New Roman" w:cs="Times New Roman"/>
          <w:color w:val="auto"/>
          <w:sz w:val="22"/>
          <w:szCs w:val="22"/>
        </w:rPr>
        <w:t xml:space="preserve"> will consider the acceptance of each pupil to the school within the confines of the published criteria for admission into classes P2 – P7, but any decisions will be subject to the ultimate approval of the Board of Governors.</w:t>
      </w:r>
    </w:p>
    <w:p w14:paraId="1D43C1E2" w14:textId="77777777" w:rsidR="00DE114A" w:rsidRDefault="00DE114A" w:rsidP="00DF7592">
      <w:pPr>
        <w:tabs>
          <w:tab w:val="left" w:pos="792"/>
        </w:tabs>
        <w:spacing w:after="0" w:line="240" w:lineRule="auto"/>
        <w:jc w:val="both"/>
        <w:rPr>
          <w:rFonts w:eastAsia="Times New Roman" w:cs="Times New Roman"/>
          <w:color w:val="auto"/>
          <w:sz w:val="22"/>
          <w:szCs w:val="22"/>
        </w:rPr>
      </w:pPr>
    </w:p>
    <w:p w14:paraId="4B71C894" w14:textId="77777777" w:rsidR="00DE114A" w:rsidRDefault="007236AB" w:rsidP="00DF7592">
      <w:pPr>
        <w:pStyle w:val="ListParagraph"/>
        <w:numPr>
          <w:ilvl w:val="0"/>
          <w:numId w:val="2"/>
        </w:numPr>
        <w:tabs>
          <w:tab w:val="left" w:pos="792"/>
        </w:tabs>
        <w:jc w:val="both"/>
        <w:rPr>
          <w:rFonts w:eastAsia="Times New Roman"/>
          <w:sz w:val="22"/>
          <w:szCs w:val="22"/>
        </w:rPr>
      </w:pPr>
      <w:r>
        <w:rPr>
          <w:rFonts w:eastAsia="Times New Roman"/>
          <w:sz w:val="22"/>
          <w:szCs w:val="22"/>
        </w:rPr>
        <w:t>The Pupil will be considered for enrolment provided the school will not exceed its enrolment number as determined by the Department of Education.</w:t>
      </w:r>
    </w:p>
    <w:p w14:paraId="6728A88F" w14:textId="77777777" w:rsidR="00DE114A" w:rsidRDefault="007236AB" w:rsidP="00DF7592">
      <w:pPr>
        <w:pStyle w:val="ListParagraph"/>
        <w:numPr>
          <w:ilvl w:val="0"/>
          <w:numId w:val="2"/>
        </w:numPr>
        <w:tabs>
          <w:tab w:val="left" w:pos="792"/>
        </w:tabs>
        <w:jc w:val="both"/>
        <w:rPr>
          <w:rFonts w:eastAsia="Times New Roman"/>
          <w:sz w:val="22"/>
          <w:szCs w:val="22"/>
        </w:rPr>
      </w:pPr>
      <w:r>
        <w:rPr>
          <w:rFonts w:eastAsia="Times New Roman"/>
          <w:sz w:val="22"/>
          <w:szCs w:val="22"/>
        </w:rPr>
        <w:t xml:space="preserve">The pupil may be considered </w:t>
      </w:r>
      <w:proofErr w:type="gramStart"/>
      <w:r>
        <w:rPr>
          <w:rFonts w:eastAsia="Times New Roman"/>
          <w:sz w:val="22"/>
          <w:szCs w:val="22"/>
        </w:rPr>
        <w:t>provided that</w:t>
      </w:r>
      <w:proofErr w:type="gramEnd"/>
      <w:r>
        <w:rPr>
          <w:rFonts w:eastAsia="Times New Roman"/>
          <w:sz w:val="22"/>
          <w:szCs w:val="22"/>
        </w:rPr>
        <w:t xml:space="preserve"> this would not cause a class to exceed the Department of Education’s class size policy.</w:t>
      </w:r>
    </w:p>
    <w:p w14:paraId="6C35FAD9" w14:textId="79474F0F" w:rsidR="00DE114A" w:rsidRDefault="007236AB" w:rsidP="00DF7592">
      <w:pPr>
        <w:pStyle w:val="ListParagraph"/>
        <w:numPr>
          <w:ilvl w:val="0"/>
          <w:numId w:val="2"/>
        </w:numPr>
        <w:tabs>
          <w:tab w:val="left" w:pos="792"/>
        </w:tabs>
        <w:jc w:val="both"/>
        <w:rPr>
          <w:rFonts w:eastAsia="Times New Roman"/>
          <w:sz w:val="22"/>
          <w:szCs w:val="22"/>
        </w:rPr>
      </w:pPr>
      <w:r>
        <w:rPr>
          <w:rFonts w:eastAsia="Times New Roman"/>
          <w:sz w:val="22"/>
          <w:szCs w:val="22"/>
        </w:rPr>
        <w:t>The pupil will be accepted for enrolment provided, in the opinion of the Board of Governors, this would not prejudice the provision of efficient education in the school.</w:t>
      </w:r>
    </w:p>
    <w:p w14:paraId="032E78D9" w14:textId="77777777" w:rsidR="007236AB" w:rsidRPr="007236AB" w:rsidRDefault="007236AB" w:rsidP="00DF7592">
      <w:pPr>
        <w:pStyle w:val="ListParagraph"/>
        <w:tabs>
          <w:tab w:val="left" w:pos="792"/>
        </w:tabs>
        <w:jc w:val="both"/>
        <w:rPr>
          <w:rFonts w:eastAsia="Times New Roman"/>
          <w:sz w:val="22"/>
          <w:szCs w:val="22"/>
        </w:rPr>
      </w:pPr>
    </w:p>
    <w:p w14:paraId="1103F4B5" w14:textId="694EBAE3" w:rsidR="00DE114A" w:rsidRPr="00D44BEF" w:rsidRDefault="007236AB" w:rsidP="00D44BEF">
      <w:pPr>
        <w:tabs>
          <w:tab w:val="left" w:pos="792"/>
        </w:tabs>
        <w:spacing w:line="240" w:lineRule="auto"/>
        <w:jc w:val="both"/>
        <w:rPr>
          <w:rFonts w:eastAsia="Times New Roman"/>
          <w:sz w:val="22"/>
          <w:szCs w:val="22"/>
        </w:rPr>
      </w:pPr>
      <w:r>
        <w:rPr>
          <w:rFonts w:eastAsia="Times New Roman"/>
          <w:sz w:val="22"/>
          <w:szCs w:val="22"/>
        </w:rPr>
        <w:t>If over-subscribed on these criteria, children will be selected in line with the published admissions criteria for Primary 1.</w:t>
      </w:r>
    </w:p>
    <w:tbl>
      <w:tblPr>
        <w:tblW w:w="0" w:type="auto"/>
        <w:jc w:val="center"/>
        <w:tblLayout w:type="fixed"/>
        <w:tblCellMar>
          <w:left w:w="0" w:type="dxa"/>
          <w:right w:w="0" w:type="dxa"/>
        </w:tblCellMar>
        <w:tblLook w:val="0000" w:firstRow="0" w:lastRow="0" w:firstColumn="0" w:lastColumn="0" w:noHBand="0" w:noVBand="0"/>
        <w:tblCaption w:val="Applications and Admissions to Primary 1"/>
        <w:tblDescription w:val="Table to show application and admission numbers for Primary 1 year group."/>
      </w:tblPr>
      <w:tblGrid>
        <w:gridCol w:w="2693"/>
        <w:gridCol w:w="2552"/>
        <w:gridCol w:w="2584"/>
      </w:tblGrid>
      <w:tr w:rsidR="00DE114A" w14:paraId="37F24384" w14:textId="77777777">
        <w:trPr>
          <w:trHeight w:val="20"/>
          <w:jc w:val="center"/>
        </w:trPr>
        <w:tc>
          <w:tcPr>
            <w:tcW w:w="7829" w:type="dxa"/>
            <w:gridSpan w:val="3"/>
            <w:tcBorders>
              <w:top w:val="single" w:sz="4" w:space="0" w:color="auto"/>
              <w:left w:val="single" w:sz="4" w:space="0" w:color="auto"/>
              <w:bottom w:val="single" w:sz="4" w:space="0" w:color="auto"/>
              <w:right w:val="single" w:sz="4" w:space="0" w:color="auto"/>
            </w:tcBorders>
            <w:vAlign w:val="center"/>
          </w:tcPr>
          <w:p w14:paraId="5FCF8A1C" w14:textId="77777777" w:rsidR="00DE114A" w:rsidRDefault="007236AB" w:rsidP="00AE3911">
            <w:pPr>
              <w:widowControl/>
              <w:tabs>
                <w:tab w:val="left" w:pos="6521"/>
              </w:tabs>
              <w:spacing w:after="0" w:line="240" w:lineRule="auto"/>
              <w:jc w:val="center"/>
              <w:rPr>
                <w:rFonts w:eastAsia="Times New Roman" w:cs="Arial"/>
                <w:b/>
                <w:bCs/>
                <w:color w:val="auto"/>
                <w:sz w:val="22"/>
                <w:szCs w:val="22"/>
              </w:rPr>
            </w:pPr>
            <w:r>
              <w:rPr>
                <w:rFonts w:eastAsia="Times New Roman" w:cs="Arial"/>
                <w:b/>
                <w:bCs/>
                <w:color w:val="auto"/>
                <w:sz w:val="22"/>
                <w:szCs w:val="22"/>
              </w:rPr>
              <w:t>Applications and Admissions to Primary 1</w:t>
            </w:r>
          </w:p>
        </w:tc>
      </w:tr>
      <w:tr w:rsidR="00DE114A" w14:paraId="35C0870D" w14:textId="77777777">
        <w:trPr>
          <w:trHeight w:val="20"/>
          <w:jc w:val="center"/>
        </w:trPr>
        <w:tc>
          <w:tcPr>
            <w:tcW w:w="2693" w:type="dxa"/>
            <w:tcBorders>
              <w:top w:val="single" w:sz="4" w:space="0" w:color="auto"/>
              <w:left w:val="single" w:sz="4" w:space="0" w:color="auto"/>
              <w:bottom w:val="single" w:sz="4" w:space="0" w:color="auto"/>
              <w:right w:val="single" w:sz="4" w:space="0" w:color="auto"/>
            </w:tcBorders>
            <w:vAlign w:val="center"/>
          </w:tcPr>
          <w:p w14:paraId="6414F5A5" w14:textId="77777777" w:rsidR="00DE114A" w:rsidRDefault="007236AB" w:rsidP="00AE3911">
            <w:pPr>
              <w:widowControl/>
              <w:tabs>
                <w:tab w:val="left" w:pos="6521"/>
              </w:tabs>
              <w:spacing w:after="0" w:line="240" w:lineRule="auto"/>
              <w:jc w:val="center"/>
              <w:rPr>
                <w:rFonts w:eastAsia="Times New Roman" w:cs="Arial"/>
                <w:b/>
                <w:color w:val="auto"/>
                <w:kern w:val="0"/>
                <w:sz w:val="22"/>
                <w:szCs w:val="22"/>
              </w:rPr>
            </w:pPr>
            <w:r>
              <w:rPr>
                <w:rFonts w:eastAsia="Times New Roman" w:cs="Arial"/>
                <w:b/>
                <w:color w:val="auto"/>
                <w:kern w:val="0"/>
                <w:sz w:val="22"/>
                <w:szCs w:val="22"/>
              </w:rPr>
              <w:t>Year</w:t>
            </w:r>
          </w:p>
        </w:tc>
        <w:tc>
          <w:tcPr>
            <w:tcW w:w="2552" w:type="dxa"/>
            <w:tcBorders>
              <w:top w:val="single" w:sz="4" w:space="0" w:color="auto"/>
              <w:left w:val="single" w:sz="4" w:space="0" w:color="auto"/>
              <w:bottom w:val="single" w:sz="4" w:space="0" w:color="auto"/>
              <w:right w:val="single" w:sz="4" w:space="0" w:color="auto"/>
            </w:tcBorders>
            <w:vAlign w:val="center"/>
          </w:tcPr>
          <w:p w14:paraId="13209ADA" w14:textId="77777777" w:rsidR="00DE114A" w:rsidRDefault="007236AB" w:rsidP="00AE3911">
            <w:pPr>
              <w:widowControl/>
              <w:tabs>
                <w:tab w:val="left" w:pos="6521"/>
              </w:tabs>
              <w:spacing w:after="0" w:line="240" w:lineRule="auto"/>
              <w:jc w:val="center"/>
              <w:rPr>
                <w:rFonts w:eastAsia="Times New Roman" w:cs="Times New Roman"/>
                <w:b/>
                <w:color w:val="auto"/>
                <w:kern w:val="0"/>
                <w:sz w:val="22"/>
                <w:szCs w:val="22"/>
              </w:rPr>
            </w:pPr>
            <w:r>
              <w:rPr>
                <w:rFonts w:eastAsia="Times New Roman" w:cs="Arial"/>
                <w:b/>
                <w:bCs/>
                <w:color w:val="auto"/>
                <w:sz w:val="22"/>
                <w:szCs w:val="22"/>
              </w:rPr>
              <w:t>Total Applications</w:t>
            </w:r>
          </w:p>
        </w:tc>
        <w:tc>
          <w:tcPr>
            <w:tcW w:w="2584" w:type="dxa"/>
            <w:tcBorders>
              <w:top w:val="single" w:sz="4" w:space="0" w:color="auto"/>
              <w:left w:val="single" w:sz="4" w:space="0" w:color="auto"/>
              <w:bottom w:val="single" w:sz="4" w:space="0" w:color="auto"/>
              <w:right w:val="single" w:sz="4" w:space="0" w:color="auto"/>
            </w:tcBorders>
            <w:vAlign w:val="center"/>
          </w:tcPr>
          <w:p w14:paraId="64E163DA" w14:textId="77777777" w:rsidR="00DE114A" w:rsidRDefault="007236AB" w:rsidP="00AE3911">
            <w:pPr>
              <w:widowControl/>
              <w:tabs>
                <w:tab w:val="left" w:pos="6521"/>
              </w:tabs>
              <w:spacing w:after="0" w:line="240" w:lineRule="auto"/>
              <w:jc w:val="center"/>
              <w:rPr>
                <w:rFonts w:eastAsia="Times New Roman" w:cs="Times New Roman"/>
                <w:b/>
                <w:color w:val="auto"/>
                <w:kern w:val="0"/>
                <w:sz w:val="22"/>
                <w:szCs w:val="22"/>
              </w:rPr>
            </w:pPr>
            <w:r>
              <w:rPr>
                <w:rFonts w:eastAsia="Times New Roman" w:cs="Arial"/>
                <w:b/>
                <w:bCs/>
                <w:color w:val="auto"/>
                <w:sz w:val="22"/>
                <w:szCs w:val="22"/>
              </w:rPr>
              <w:t>Total Admissions</w:t>
            </w:r>
          </w:p>
        </w:tc>
      </w:tr>
      <w:tr w:rsidR="00DE114A" w14:paraId="5839525D" w14:textId="77777777">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7BD096" w14:textId="77777777" w:rsidR="00DE114A" w:rsidRDefault="007236AB" w:rsidP="00AE3911">
            <w:pPr>
              <w:widowControl/>
              <w:tabs>
                <w:tab w:val="left" w:pos="6521"/>
              </w:tabs>
              <w:spacing w:after="0" w:line="240" w:lineRule="auto"/>
              <w:jc w:val="center"/>
              <w:rPr>
                <w:rFonts w:eastAsia="Times New Roman" w:cs="Arial"/>
                <w:b/>
                <w:color w:val="auto"/>
                <w:kern w:val="0"/>
                <w:sz w:val="22"/>
                <w:szCs w:val="22"/>
              </w:rPr>
            </w:pPr>
            <w:r>
              <w:rPr>
                <w:rFonts w:eastAsia="Times New Roman" w:cs="Arial"/>
                <w:b/>
                <w:color w:val="auto"/>
                <w:kern w:val="0"/>
                <w:sz w:val="22"/>
                <w:szCs w:val="22"/>
              </w:rPr>
              <w:t>2022/2023</w:t>
            </w:r>
          </w:p>
        </w:tc>
        <w:tc>
          <w:tcPr>
            <w:tcW w:w="2552" w:type="dxa"/>
            <w:tcBorders>
              <w:top w:val="single" w:sz="4" w:space="0" w:color="auto"/>
              <w:left w:val="single" w:sz="4" w:space="0" w:color="auto"/>
              <w:bottom w:val="single" w:sz="4" w:space="0" w:color="auto"/>
              <w:right w:val="single" w:sz="4" w:space="0" w:color="auto"/>
            </w:tcBorders>
            <w:vAlign w:val="center"/>
          </w:tcPr>
          <w:p w14:paraId="19FDCBD5" w14:textId="77777777" w:rsidR="00DE114A" w:rsidRPr="00DF7592" w:rsidRDefault="007236AB" w:rsidP="00AE3911">
            <w:pPr>
              <w:widowControl/>
              <w:tabs>
                <w:tab w:val="left" w:pos="6521"/>
              </w:tabs>
              <w:spacing w:after="0" w:line="240" w:lineRule="auto"/>
              <w:jc w:val="center"/>
              <w:rPr>
                <w:rFonts w:eastAsia="Times New Roman" w:cs="Arial"/>
                <w:b/>
                <w:bCs/>
                <w:color w:val="auto"/>
                <w:kern w:val="0"/>
                <w:sz w:val="22"/>
                <w:szCs w:val="22"/>
              </w:rPr>
            </w:pPr>
            <w:r w:rsidRPr="00DF7592">
              <w:rPr>
                <w:rFonts w:eastAsia="Times New Roman" w:cs="Arial"/>
                <w:b/>
                <w:bCs/>
                <w:color w:val="auto"/>
                <w:kern w:val="0"/>
                <w:sz w:val="22"/>
                <w:szCs w:val="22"/>
              </w:rPr>
              <w:t>23</w:t>
            </w:r>
          </w:p>
        </w:tc>
        <w:tc>
          <w:tcPr>
            <w:tcW w:w="2584" w:type="dxa"/>
            <w:tcBorders>
              <w:top w:val="single" w:sz="4" w:space="0" w:color="auto"/>
              <w:left w:val="single" w:sz="4" w:space="0" w:color="auto"/>
              <w:bottom w:val="single" w:sz="4" w:space="0" w:color="auto"/>
              <w:right w:val="single" w:sz="4" w:space="0" w:color="auto"/>
            </w:tcBorders>
            <w:vAlign w:val="center"/>
          </w:tcPr>
          <w:p w14:paraId="38816CD7" w14:textId="77777777" w:rsidR="00DE114A" w:rsidRPr="00DF7592" w:rsidRDefault="007236AB" w:rsidP="00AE3911">
            <w:pPr>
              <w:widowControl/>
              <w:tabs>
                <w:tab w:val="left" w:pos="6521"/>
              </w:tabs>
              <w:spacing w:after="0" w:line="240" w:lineRule="auto"/>
              <w:jc w:val="center"/>
              <w:rPr>
                <w:rFonts w:eastAsia="Times New Roman" w:cs="Arial"/>
                <w:b/>
                <w:bCs/>
                <w:color w:val="auto"/>
                <w:kern w:val="0"/>
                <w:sz w:val="22"/>
                <w:szCs w:val="22"/>
              </w:rPr>
            </w:pPr>
            <w:r w:rsidRPr="00DF7592">
              <w:rPr>
                <w:rFonts w:eastAsia="Times New Roman" w:cs="Arial"/>
                <w:b/>
                <w:bCs/>
                <w:color w:val="auto"/>
                <w:kern w:val="0"/>
                <w:sz w:val="22"/>
                <w:szCs w:val="22"/>
              </w:rPr>
              <w:t>23</w:t>
            </w:r>
          </w:p>
        </w:tc>
      </w:tr>
      <w:tr w:rsidR="00DE114A" w14:paraId="23CAF20A" w14:textId="77777777">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19A6F5" w14:textId="77777777" w:rsidR="00DE114A" w:rsidRDefault="007236AB" w:rsidP="00AE3911">
            <w:pPr>
              <w:widowControl/>
              <w:tabs>
                <w:tab w:val="left" w:pos="6521"/>
              </w:tabs>
              <w:spacing w:after="0" w:line="240" w:lineRule="auto"/>
              <w:jc w:val="center"/>
              <w:rPr>
                <w:rFonts w:eastAsia="Times New Roman" w:cs="Arial"/>
                <w:b/>
                <w:color w:val="auto"/>
                <w:kern w:val="0"/>
                <w:sz w:val="22"/>
                <w:szCs w:val="22"/>
              </w:rPr>
            </w:pPr>
            <w:r>
              <w:rPr>
                <w:rFonts w:eastAsia="Times New Roman" w:cs="Arial"/>
                <w:b/>
                <w:color w:val="auto"/>
                <w:kern w:val="0"/>
                <w:sz w:val="22"/>
                <w:szCs w:val="22"/>
              </w:rPr>
              <w:t>2023/2024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26D16F" w14:textId="77777777" w:rsidR="00DE114A" w:rsidRPr="00DF7592" w:rsidRDefault="007236AB" w:rsidP="00AE3911">
            <w:pPr>
              <w:widowControl/>
              <w:tabs>
                <w:tab w:val="left" w:pos="6521"/>
              </w:tabs>
              <w:spacing w:after="0" w:line="240" w:lineRule="auto"/>
              <w:jc w:val="center"/>
              <w:rPr>
                <w:rFonts w:eastAsia="Times New Roman" w:cs="Arial"/>
                <w:b/>
                <w:bCs/>
                <w:color w:val="auto"/>
                <w:kern w:val="0"/>
                <w:sz w:val="22"/>
                <w:szCs w:val="22"/>
              </w:rPr>
            </w:pPr>
            <w:r w:rsidRPr="00DF7592">
              <w:rPr>
                <w:rFonts w:eastAsia="Times New Roman" w:cs="Arial"/>
                <w:b/>
                <w:bCs/>
                <w:color w:val="auto"/>
                <w:kern w:val="0"/>
                <w:sz w:val="22"/>
                <w:szCs w:val="22"/>
              </w:rPr>
              <w:t>19</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14:paraId="2D3D4D4B" w14:textId="77777777" w:rsidR="00DE114A" w:rsidRPr="00DF7592" w:rsidRDefault="007236AB" w:rsidP="00AE3911">
            <w:pPr>
              <w:widowControl/>
              <w:tabs>
                <w:tab w:val="left" w:pos="6521"/>
              </w:tabs>
              <w:spacing w:after="0" w:line="240" w:lineRule="auto"/>
              <w:jc w:val="center"/>
              <w:rPr>
                <w:rFonts w:eastAsia="Times New Roman" w:cs="Arial"/>
                <w:b/>
                <w:bCs/>
                <w:color w:val="auto"/>
                <w:kern w:val="0"/>
                <w:sz w:val="22"/>
                <w:szCs w:val="22"/>
              </w:rPr>
            </w:pPr>
            <w:r w:rsidRPr="00DF7592">
              <w:rPr>
                <w:rFonts w:eastAsia="Times New Roman" w:cs="Arial"/>
                <w:b/>
                <w:bCs/>
                <w:color w:val="auto"/>
                <w:kern w:val="0"/>
                <w:sz w:val="22"/>
                <w:szCs w:val="22"/>
              </w:rPr>
              <w:t>19</w:t>
            </w:r>
          </w:p>
        </w:tc>
      </w:tr>
      <w:tr w:rsidR="00B72291" w14:paraId="1529ADA6" w14:textId="77777777">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BFDB8ED" w14:textId="2466D329" w:rsidR="00B72291" w:rsidRPr="00EA400C" w:rsidRDefault="00B72291" w:rsidP="00AE3911">
            <w:pPr>
              <w:widowControl/>
              <w:tabs>
                <w:tab w:val="left" w:pos="6521"/>
              </w:tabs>
              <w:spacing w:after="0" w:line="240" w:lineRule="auto"/>
              <w:jc w:val="center"/>
              <w:rPr>
                <w:rFonts w:eastAsia="Times New Roman" w:cs="Arial"/>
                <w:b/>
                <w:color w:val="auto"/>
                <w:kern w:val="0"/>
                <w:sz w:val="22"/>
                <w:szCs w:val="22"/>
              </w:rPr>
            </w:pPr>
            <w:r w:rsidRPr="00EA400C">
              <w:rPr>
                <w:rFonts w:eastAsia="Times New Roman" w:cs="Arial"/>
                <w:b/>
                <w:color w:val="auto"/>
                <w:kern w:val="0"/>
                <w:sz w:val="22"/>
                <w:szCs w:val="22"/>
              </w:rPr>
              <w:t>2024/2025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AC2335" w14:textId="2D7F001F" w:rsidR="00B72291" w:rsidRPr="00EA400C" w:rsidRDefault="005750CB" w:rsidP="00AE3911">
            <w:pPr>
              <w:widowControl/>
              <w:tabs>
                <w:tab w:val="left" w:pos="6521"/>
              </w:tabs>
              <w:spacing w:after="0" w:line="240" w:lineRule="auto"/>
              <w:jc w:val="center"/>
              <w:rPr>
                <w:rFonts w:eastAsia="Times New Roman" w:cs="Arial"/>
                <w:b/>
                <w:bCs/>
                <w:color w:val="auto"/>
                <w:kern w:val="0"/>
                <w:sz w:val="22"/>
                <w:szCs w:val="22"/>
              </w:rPr>
            </w:pPr>
            <w:r w:rsidRPr="00EA400C">
              <w:rPr>
                <w:rFonts w:eastAsia="Times New Roman" w:cs="Arial"/>
                <w:b/>
                <w:bCs/>
                <w:color w:val="auto"/>
                <w:kern w:val="0"/>
                <w:sz w:val="22"/>
                <w:szCs w:val="22"/>
              </w:rPr>
              <w:t>25</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14:paraId="29CF6A31" w14:textId="051C78B3" w:rsidR="00B72291" w:rsidRPr="00EA400C" w:rsidRDefault="005750CB" w:rsidP="00AE3911">
            <w:pPr>
              <w:widowControl/>
              <w:tabs>
                <w:tab w:val="left" w:pos="6521"/>
              </w:tabs>
              <w:spacing w:after="0" w:line="240" w:lineRule="auto"/>
              <w:jc w:val="center"/>
              <w:rPr>
                <w:rFonts w:eastAsia="Times New Roman" w:cs="Arial"/>
                <w:b/>
                <w:bCs/>
                <w:color w:val="auto"/>
                <w:kern w:val="0"/>
                <w:sz w:val="22"/>
                <w:szCs w:val="22"/>
              </w:rPr>
            </w:pPr>
            <w:r w:rsidRPr="00EA400C">
              <w:rPr>
                <w:rFonts w:eastAsia="Times New Roman" w:cs="Arial"/>
                <w:b/>
                <w:bCs/>
                <w:color w:val="auto"/>
                <w:kern w:val="0"/>
                <w:sz w:val="22"/>
                <w:szCs w:val="22"/>
              </w:rPr>
              <w:t>25</w:t>
            </w:r>
          </w:p>
        </w:tc>
      </w:tr>
    </w:tbl>
    <w:p w14:paraId="0D428DFF" w14:textId="77777777" w:rsidR="00DE114A" w:rsidRDefault="00DE114A" w:rsidP="00DF7592">
      <w:pPr>
        <w:pStyle w:val="BodyTextIndent"/>
        <w:widowControl/>
        <w:tabs>
          <w:tab w:val="left" w:pos="6521"/>
        </w:tabs>
        <w:ind w:left="0" w:firstLine="0"/>
        <w:jc w:val="both"/>
        <w:rPr>
          <w:rFonts w:cs="Arial"/>
          <w:sz w:val="22"/>
          <w:szCs w:val="22"/>
        </w:rPr>
      </w:pPr>
    </w:p>
    <w:sectPr w:rsidR="00DE114A">
      <w:headerReference w:type="default" r:id="rId11"/>
      <w:footerReference w:type="default" r:id="rId12"/>
      <w:pgSz w:w="11906" w:h="16838" w:code="9"/>
      <w:pgMar w:top="567" w:right="991" w:bottom="0" w:left="1134" w:header="17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7D54" w14:textId="77777777" w:rsidR="00DE114A" w:rsidRDefault="007236AB">
      <w:pPr>
        <w:spacing w:after="0" w:line="240" w:lineRule="auto"/>
      </w:pPr>
      <w:r>
        <w:separator/>
      </w:r>
    </w:p>
  </w:endnote>
  <w:endnote w:type="continuationSeparator" w:id="0">
    <w:p w14:paraId="2AD91A24" w14:textId="77777777" w:rsidR="00DE114A" w:rsidRDefault="0072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2FE4" w14:textId="1C30B85E" w:rsidR="00DE114A" w:rsidRDefault="007236AB">
    <w:pPr>
      <w:pBdr>
        <w:left w:val="single" w:sz="12" w:space="11" w:color="4F81BD" w:themeColor="accent1"/>
      </w:pBdr>
      <w:tabs>
        <w:tab w:val="left" w:pos="0"/>
        <w:tab w:val="right" w:pos="10204"/>
      </w:tabs>
      <w:spacing w:after="0"/>
      <w:rPr>
        <w:rFonts w:eastAsiaTheme="majorEastAsia" w:cstheme="majorBidi"/>
        <w:color w:val="365F91" w:themeColor="accent1" w:themeShade="BF"/>
        <w:sz w:val="24"/>
        <w:szCs w:val="24"/>
      </w:rPr>
    </w:pPr>
    <w:r>
      <w:rPr>
        <w:rFonts w:eastAsiaTheme="majorEastAsia" w:cstheme="majorBidi"/>
        <w:color w:val="365F91" w:themeColor="accent1" w:themeShade="BF"/>
        <w:sz w:val="24"/>
        <w:szCs w:val="24"/>
      </w:rPr>
      <w:t>Updated November 202</w:t>
    </w:r>
    <w:r w:rsidR="004E12FF">
      <w:rPr>
        <w:rFonts w:eastAsiaTheme="majorEastAsia" w:cstheme="majorBidi"/>
        <w:color w:val="365F91" w:themeColor="accent1" w:themeShade="BF"/>
        <w:sz w:val="24"/>
        <w:szCs w:val="24"/>
      </w:rPr>
      <w:t>4</w:t>
    </w:r>
    <w:r>
      <w:rPr>
        <w:rFonts w:eastAsiaTheme="majorEastAsia" w:cstheme="majorBidi"/>
        <w:color w:val="365F91" w:themeColor="accent1" w:themeShade="BF"/>
        <w:sz w:val="24"/>
        <w:szCs w:val="24"/>
      </w:rPr>
      <w:tab/>
    </w:r>
    <w:hyperlink r:id="rId1" w:history="1">
      <w:r>
        <w:rPr>
          <w:rStyle w:val="Hyperlink"/>
          <w:color w:val="365F91" w:themeColor="accent1" w:themeShade="BF"/>
          <w:sz w:val="24"/>
          <w:szCs w:val="24"/>
          <w:u w:val="none"/>
        </w:rPr>
        <w:t>www.eani.org.uk/admissions</w:t>
      </w:r>
    </w:hyperlink>
    <w:r>
      <w:rPr>
        <w:rFonts w:eastAsiaTheme="majorEastAsia" w:cstheme="majorBidi"/>
        <w:color w:val="365F91" w:themeColor="accent1" w:themeShade="B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EFB1" w14:textId="77777777" w:rsidR="00DE114A" w:rsidRDefault="007236AB">
      <w:pPr>
        <w:spacing w:after="0" w:line="240" w:lineRule="auto"/>
      </w:pPr>
      <w:r>
        <w:separator/>
      </w:r>
    </w:p>
  </w:footnote>
  <w:footnote w:type="continuationSeparator" w:id="0">
    <w:p w14:paraId="3FA67C75" w14:textId="77777777" w:rsidR="00DE114A" w:rsidRDefault="0072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DCFE" w14:textId="0E083F8F" w:rsidR="00DE114A" w:rsidRDefault="007236AB">
    <w:pPr>
      <w:pBdr>
        <w:left w:val="single" w:sz="12" w:space="11" w:color="4F81BD" w:themeColor="accent1"/>
      </w:pBdr>
      <w:tabs>
        <w:tab w:val="left" w:pos="3620"/>
        <w:tab w:val="left" w:pos="3964"/>
      </w:tabs>
      <w:spacing w:after="0"/>
      <w:rPr>
        <w:rFonts w:eastAsiaTheme="majorEastAsia" w:cstheme="majorBidi"/>
        <w:color w:val="365F91" w:themeColor="accent1" w:themeShade="BF"/>
        <w:sz w:val="24"/>
        <w:szCs w:val="24"/>
      </w:rPr>
    </w:pPr>
    <w:r>
      <w:rPr>
        <w:rFonts w:eastAsiaTheme="majorEastAsia" w:cstheme="majorBidi"/>
        <w:color w:val="365F91" w:themeColor="accent1" w:themeShade="BF"/>
        <w:sz w:val="24"/>
        <w:szCs w:val="24"/>
      </w:rPr>
      <w:t>Admissions criteria for entry September 202</w:t>
    </w:r>
    <w:r w:rsidR="004E12FF">
      <w:rPr>
        <w:rFonts w:eastAsiaTheme="majorEastAsia" w:cstheme="majorBidi"/>
        <w:color w:val="365F91" w:themeColor="accent1" w:themeShade="BF"/>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94F"/>
    <w:multiLevelType w:val="hybridMultilevel"/>
    <w:tmpl w:val="58704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42E6E"/>
    <w:multiLevelType w:val="hybridMultilevel"/>
    <w:tmpl w:val="6114A522"/>
    <w:lvl w:ilvl="0" w:tplc="DB9EF094">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589941">
    <w:abstractNumId w:val="1"/>
  </w:num>
  <w:num w:numId="2" w16cid:durableId="12007812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none [3213]" strokecolor="none [3213]">
      <v:fill color="none [3213]" opacity="0" color2="#383838" rotate="t"/>
      <v:stroke color="none [3213]"/>
      <v:shadow on="t" opacity="5242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4A"/>
    <w:rsid w:val="001E6F35"/>
    <w:rsid w:val="0021607D"/>
    <w:rsid w:val="00301DCF"/>
    <w:rsid w:val="00476DD0"/>
    <w:rsid w:val="00486974"/>
    <w:rsid w:val="004E12FF"/>
    <w:rsid w:val="004E31E7"/>
    <w:rsid w:val="005750CB"/>
    <w:rsid w:val="006D5639"/>
    <w:rsid w:val="007236AB"/>
    <w:rsid w:val="00840285"/>
    <w:rsid w:val="008F3975"/>
    <w:rsid w:val="0097281B"/>
    <w:rsid w:val="00A1398A"/>
    <w:rsid w:val="00AC136A"/>
    <w:rsid w:val="00AE3911"/>
    <w:rsid w:val="00B07076"/>
    <w:rsid w:val="00B72291"/>
    <w:rsid w:val="00B803D1"/>
    <w:rsid w:val="00B928F1"/>
    <w:rsid w:val="00BA0637"/>
    <w:rsid w:val="00D44BEF"/>
    <w:rsid w:val="00DE114A"/>
    <w:rsid w:val="00DF7592"/>
    <w:rsid w:val="00E123B3"/>
    <w:rsid w:val="00E654AC"/>
    <w:rsid w:val="00EA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none [3213]" strokecolor="none [3213]">
      <v:fill color="none [3213]" opacity="0" color2="#383838" rotate="t"/>
      <v:stroke color="none [3213]"/>
      <v:shadow on="t" opacity="52429f"/>
    </o:shapedefaults>
    <o:shapelayout v:ext="edit">
      <o:idmap v:ext="edit" data="2"/>
    </o:shapelayout>
  </w:shapeDefaults>
  <w:decimalSymbol w:val="."/>
  <w:listSeparator w:val=","/>
  <w14:docId w14:val="56FDF815"/>
  <w15:docId w15:val="{68B6CEC1-296F-4D41-BE73-44EC7773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link w:val="Heading1Char"/>
    <w:uiPriority w:val="99"/>
    <w:qFormat/>
    <w:pPr>
      <w:spacing w:after="0"/>
      <w:outlineLvl w:val="0"/>
    </w:pPr>
    <w:rPr>
      <w:rFonts w:ascii="Cambria" w:hAnsi="Cambria" w:cs="Cambria"/>
      <w:sz w:val="36"/>
      <w:szCs w:val="3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color w:val="000000"/>
      <w:kern w:val="28"/>
      <w:sz w:val="16"/>
      <w:szCs w:val="16"/>
      <w:lang w:eastAsia="en-GB"/>
    </w:rPr>
  </w:style>
  <w:style w:type="paragraph" w:styleId="Title">
    <w:name w:val="Title"/>
    <w:basedOn w:val="Normal"/>
    <w:link w:val="TitleChar"/>
    <w:uiPriority w:val="99"/>
    <w:qFormat/>
    <w:pPr>
      <w:spacing w:after="0"/>
    </w:pPr>
    <w:rPr>
      <w:rFonts w:ascii="Cambria" w:hAnsi="Cambria" w:cs="Cambria"/>
      <w:sz w:val="96"/>
      <w:szCs w:val="96"/>
    </w:rPr>
  </w:style>
  <w:style w:type="character" w:customStyle="1" w:styleId="TitleChar">
    <w:name w:val="Title Char"/>
    <w:basedOn w:val="DefaultParagraphFont"/>
    <w:link w:val="Title"/>
    <w:uiPriority w:val="99"/>
    <w:rPr>
      <w:rFonts w:ascii="Cambria" w:eastAsiaTheme="minorEastAsia" w:hAnsi="Cambria" w:cs="Cambria"/>
      <w:color w:val="000000"/>
      <w:kern w:val="28"/>
      <w:sz w:val="96"/>
      <w:szCs w:val="96"/>
      <w:lang w:eastAsia="en-GB"/>
    </w:rPr>
  </w:style>
  <w:style w:type="character" w:customStyle="1" w:styleId="Heading1Char">
    <w:name w:val="Heading 1 Char"/>
    <w:basedOn w:val="DefaultParagraphFont"/>
    <w:link w:val="Heading1"/>
    <w:uiPriority w:val="99"/>
    <w:rPr>
      <w:rFonts w:ascii="Cambria" w:eastAsiaTheme="minorEastAsia" w:hAnsi="Cambria" w:cs="Cambria"/>
      <w:color w:val="000000"/>
      <w:kern w:val="28"/>
      <w:sz w:val="36"/>
      <w:szCs w:val="36"/>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kern w:val="28"/>
      <w:sz w:val="26"/>
      <w:szCs w:val="26"/>
      <w:lang w:eastAsia="en-GB"/>
    </w:rPr>
  </w:style>
  <w:style w:type="paragraph" w:styleId="BodyTextIndent">
    <w:name w:val="Body Text Indent"/>
    <w:basedOn w:val="Normal"/>
    <w:link w:val="BodyTextIndentChar"/>
    <w:uiPriority w:val="99"/>
    <w:pPr>
      <w:tabs>
        <w:tab w:val="left" w:pos="425"/>
        <w:tab w:val="left" w:pos="993"/>
        <w:tab w:val="left" w:pos="6237"/>
        <w:tab w:val="left" w:pos="8505"/>
      </w:tabs>
      <w:autoSpaceDE/>
      <w:autoSpaceDN/>
      <w:spacing w:after="0" w:line="240" w:lineRule="auto"/>
      <w:ind w:left="425" w:hanging="425"/>
    </w:pPr>
    <w:rPr>
      <w:rFonts w:cs="Times New Roman"/>
      <w:b/>
      <w:bCs/>
      <w:color w:val="auto"/>
      <w:sz w:val="24"/>
      <w:szCs w:val="24"/>
    </w:rPr>
  </w:style>
  <w:style w:type="character" w:customStyle="1" w:styleId="BodyTextIndentChar">
    <w:name w:val="Body Text Indent Char"/>
    <w:basedOn w:val="DefaultParagraphFont"/>
    <w:link w:val="BodyTextIndent"/>
    <w:uiPriority w:val="99"/>
    <w:rPr>
      <w:rFonts w:ascii="Calibri" w:eastAsiaTheme="minorEastAsia" w:hAnsi="Calibri" w:cs="Times New Roman"/>
      <w:b/>
      <w:bCs/>
      <w:kern w:val="28"/>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heme="minorEastAsia" w:hAnsi="Calibri" w:cs="Calibri"/>
      <w:color w:val="000000"/>
      <w:kern w:val="28"/>
      <w:sz w:val="20"/>
      <w:szCs w:val="20"/>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heme="minorEastAsia" w:hAnsi="Calibri" w:cs="Calibri"/>
      <w:color w:val="000000"/>
      <w:kern w:val="28"/>
      <w:sz w:val="20"/>
      <w:szCs w:val="20"/>
      <w:lang w:eastAsia="en-GB"/>
    </w:rPr>
  </w:style>
  <w:style w:type="paragraph" w:styleId="ListParagraph">
    <w:name w:val="List Paragraph"/>
    <w:basedOn w:val="Normal"/>
    <w:uiPriority w:val="34"/>
    <w:qFormat/>
    <w:pPr>
      <w:autoSpaceDE/>
      <w:autoSpaceDN/>
      <w:spacing w:after="0" w:line="240" w:lineRule="auto"/>
      <w:ind w:left="720"/>
    </w:pPr>
    <w:rPr>
      <w:rFonts w:cs="Times New Roman"/>
      <w:color w:val="auto"/>
    </w:r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uiPriority w:val="99"/>
    <w:pPr>
      <w:autoSpaceDE/>
      <w:autoSpaceDN/>
      <w:spacing w:after="0" w:line="240" w:lineRule="auto"/>
      <w:ind w:left="283" w:hanging="283"/>
      <w:jc w:val="both"/>
    </w:pPr>
    <w:rPr>
      <w:rFonts w:ascii="Arial" w:eastAsia="Times New Roman" w:hAnsi="Arial" w:cs="Arial"/>
      <w:sz w:val="18"/>
      <w:szCs w:val="18"/>
    </w:rPr>
  </w:style>
  <w:style w:type="paragraph" w:styleId="NoSpacing">
    <w:name w:val="No Spacing"/>
    <w:uiPriority w:val="1"/>
    <w:qFormat/>
    <w:pPr>
      <w:widowControl w:val="0"/>
      <w:overflowPunct w:val="0"/>
      <w:autoSpaceDE w:val="0"/>
      <w:autoSpaceDN w:val="0"/>
      <w:adjustRightInd w:val="0"/>
      <w:spacing w:after="0" w:line="240" w:lineRule="auto"/>
    </w:pPr>
    <w:rPr>
      <w:rFonts w:ascii="Calibri" w:eastAsiaTheme="minorEastAsia" w:hAnsi="Calibri" w:cs="Calibri"/>
      <w:color w:val="000000"/>
      <w:kern w:val="28"/>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2">
    <w:name w:val="Table Grid2"/>
    <w:basedOn w:val="TableNormal"/>
    <w:next w:val="TableGrid"/>
    <w:pPr>
      <w:spacing w:after="0" w:line="240" w:lineRule="auto"/>
    </w:pPr>
    <w:rPr>
      <w:rFonts w:ascii="Calibri" w:eastAsia="Calibri"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pPr>
    <w:rPr>
      <w:rFonts w:ascii="Courier New" w:eastAsia="Times New Roman" w:hAnsi="Courier New" w:cs="Courier New"/>
      <w:color w:val="auto"/>
      <w:kern w:val="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GB"/>
    </w:rPr>
  </w:style>
  <w:style w:type="paragraph" w:styleId="NormalWeb">
    <w:name w:val="Normal (Web)"/>
    <w:basedOn w:val="Normal"/>
    <w:uiPriority w:val="99"/>
    <w:unhideWhenUsed/>
    <w:pPr>
      <w:widowControl/>
      <w:overflowPunct/>
      <w:autoSpaceDE/>
      <w:autoSpaceDN/>
      <w:adjustRightInd/>
      <w:spacing w:after="0" w:line="240" w:lineRule="auto"/>
    </w:pPr>
    <w:rPr>
      <w:rFonts w:ascii="Times New Roman" w:eastAsiaTheme="minorHAnsi" w:hAnsi="Times New Roman" w:cs="Times New Roman"/>
      <w:color w:val="auto"/>
      <w:kern w:val="0"/>
      <w:sz w:val="24"/>
      <w:szCs w:val="24"/>
    </w:rPr>
  </w:style>
  <w:style w:type="table" w:customStyle="1" w:styleId="TableGrid21">
    <w:name w:val="Table Grid2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pPr>
      <w:ind w:left="283"/>
    </w:pPr>
    <w:rPr>
      <w:sz w:val="16"/>
      <w:szCs w:val="16"/>
    </w:rPr>
  </w:style>
  <w:style w:type="character" w:customStyle="1" w:styleId="BodyTextIndent3Char">
    <w:name w:val="Body Text Indent 3 Char"/>
    <w:basedOn w:val="DefaultParagraphFont"/>
    <w:link w:val="BodyTextIndent3"/>
    <w:uiPriority w:val="99"/>
    <w:semiHidden/>
    <w:rPr>
      <w:rFonts w:ascii="Calibri" w:eastAsiaTheme="minorEastAsia" w:hAnsi="Calibri" w:cs="Calibri"/>
      <w:color w:val="000000"/>
      <w:kern w:val="28"/>
      <w:sz w:val="16"/>
      <w:szCs w:val="16"/>
      <w:lang w:eastAsia="en-GB"/>
    </w:rPr>
  </w:style>
  <w:style w:type="paragraph" w:customStyle="1" w:styleId="xmsonormal">
    <w:name w:val="x_msonormal"/>
    <w:basedOn w:val="Normal"/>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86">
      <w:bodyDiv w:val="1"/>
      <w:marLeft w:val="0"/>
      <w:marRight w:val="0"/>
      <w:marTop w:val="0"/>
      <w:marBottom w:val="0"/>
      <w:divBdr>
        <w:top w:val="none" w:sz="0" w:space="0" w:color="auto"/>
        <w:left w:val="none" w:sz="0" w:space="0" w:color="auto"/>
        <w:bottom w:val="none" w:sz="0" w:space="0" w:color="auto"/>
        <w:right w:val="none" w:sz="0" w:space="0" w:color="auto"/>
      </w:divBdr>
    </w:div>
    <w:div w:id="5792792">
      <w:bodyDiv w:val="1"/>
      <w:marLeft w:val="0"/>
      <w:marRight w:val="0"/>
      <w:marTop w:val="0"/>
      <w:marBottom w:val="0"/>
      <w:divBdr>
        <w:top w:val="none" w:sz="0" w:space="0" w:color="auto"/>
        <w:left w:val="none" w:sz="0" w:space="0" w:color="auto"/>
        <w:bottom w:val="none" w:sz="0" w:space="0" w:color="auto"/>
        <w:right w:val="none" w:sz="0" w:space="0" w:color="auto"/>
      </w:divBdr>
    </w:div>
    <w:div w:id="17053454">
      <w:bodyDiv w:val="1"/>
      <w:marLeft w:val="0"/>
      <w:marRight w:val="0"/>
      <w:marTop w:val="0"/>
      <w:marBottom w:val="0"/>
      <w:divBdr>
        <w:top w:val="none" w:sz="0" w:space="0" w:color="auto"/>
        <w:left w:val="none" w:sz="0" w:space="0" w:color="auto"/>
        <w:bottom w:val="none" w:sz="0" w:space="0" w:color="auto"/>
        <w:right w:val="none" w:sz="0" w:space="0" w:color="auto"/>
      </w:divBdr>
    </w:div>
    <w:div w:id="31196919">
      <w:bodyDiv w:val="1"/>
      <w:marLeft w:val="0"/>
      <w:marRight w:val="0"/>
      <w:marTop w:val="0"/>
      <w:marBottom w:val="0"/>
      <w:divBdr>
        <w:top w:val="none" w:sz="0" w:space="0" w:color="auto"/>
        <w:left w:val="none" w:sz="0" w:space="0" w:color="auto"/>
        <w:bottom w:val="none" w:sz="0" w:space="0" w:color="auto"/>
        <w:right w:val="none" w:sz="0" w:space="0" w:color="auto"/>
      </w:divBdr>
    </w:div>
    <w:div w:id="32463251">
      <w:bodyDiv w:val="1"/>
      <w:marLeft w:val="0"/>
      <w:marRight w:val="0"/>
      <w:marTop w:val="0"/>
      <w:marBottom w:val="0"/>
      <w:divBdr>
        <w:top w:val="none" w:sz="0" w:space="0" w:color="auto"/>
        <w:left w:val="none" w:sz="0" w:space="0" w:color="auto"/>
        <w:bottom w:val="none" w:sz="0" w:space="0" w:color="auto"/>
        <w:right w:val="none" w:sz="0" w:space="0" w:color="auto"/>
      </w:divBdr>
    </w:div>
    <w:div w:id="42677770">
      <w:bodyDiv w:val="1"/>
      <w:marLeft w:val="0"/>
      <w:marRight w:val="0"/>
      <w:marTop w:val="0"/>
      <w:marBottom w:val="0"/>
      <w:divBdr>
        <w:top w:val="none" w:sz="0" w:space="0" w:color="auto"/>
        <w:left w:val="none" w:sz="0" w:space="0" w:color="auto"/>
        <w:bottom w:val="none" w:sz="0" w:space="0" w:color="auto"/>
        <w:right w:val="none" w:sz="0" w:space="0" w:color="auto"/>
      </w:divBdr>
    </w:div>
    <w:div w:id="56174481">
      <w:bodyDiv w:val="1"/>
      <w:marLeft w:val="0"/>
      <w:marRight w:val="0"/>
      <w:marTop w:val="0"/>
      <w:marBottom w:val="0"/>
      <w:divBdr>
        <w:top w:val="none" w:sz="0" w:space="0" w:color="auto"/>
        <w:left w:val="none" w:sz="0" w:space="0" w:color="auto"/>
        <w:bottom w:val="none" w:sz="0" w:space="0" w:color="auto"/>
        <w:right w:val="none" w:sz="0" w:space="0" w:color="auto"/>
      </w:divBdr>
    </w:div>
    <w:div w:id="97917526">
      <w:bodyDiv w:val="1"/>
      <w:marLeft w:val="0"/>
      <w:marRight w:val="0"/>
      <w:marTop w:val="0"/>
      <w:marBottom w:val="0"/>
      <w:divBdr>
        <w:top w:val="none" w:sz="0" w:space="0" w:color="auto"/>
        <w:left w:val="none" w:sz="0" w:space="0" w:color="auto"/>
        <w:bottom w:val="none" w:sz="0" w:space="0" w:color="auto"/>
        <w:right w:val="none" w:sz="0" w:space="0" w:color="auto"/>
      </w:divBdr>
    </w:div>
    <w:div w:id="101386629">
      <w:bodyDiv w:val="1"/>
      <w:marLeft w:val="0"/>
      <w:marRight w:val="0"/>
      <w:marTop w:val="0"/>
      <w:marBottom w:val="0"/>
      <w:divBdr>
        <w:top w:val="none" w:sz="0" w:space="0" w:color="auto"/>
        <w:left w:val="none" w:sz="0" w:space="0" w:color="auto"/>
        <w:bottom w:val="none" w:sz="0" w:space="0" w:color="auto"/>
        <w:right w:val="none" w:sz="0" w:space="0" w:color="auto"/>
      </w:divBdr>
    </w:div>
    <w:div w:id="119609924">
      <w:bodyDiv w:val="1"/>
      <w:marLeft w:val="0"/>
      <w:marRight w:val="0"/>
      <w:marTop w:val="0"/>
      <w:marBottom w:val="0"/>
      <w:divBdr>
        <w:top w:val="none" w:sz="0" w:space="0" w:color="auto"/>
        <w:left w:val="none" w:sz="0" w:space="0" w:color="auto"/>
        <w:bottom w:val="none" w:sz="0" w:space="0" w:color="auto"/>
        <w:right w:val="none" w:sz="0" w:space="0" w:color="auto"/>
      </w:divBdr>
    </w:div>
    <w:div w:id="127170620">
      <w:bodyDiv w:val="1"/>
      <w:marLeft w:val="0"/>
      <w:marRight w:val="0"/>
      <w:marTop w:val="0"/>
      <w:marBottom w:val="0"/>
      <w:divBdr>
        <w:top w:val="none" w:sz="0" w:space="0" w:color="auto"/>
        <w:left w:val="none" w:sz="0" w:space="0" w:color="auto"/>
        <w:bottom w:val="none" w:sz="0" w:space="0" w:color="auto"/>
        <w:right w:val="none" w:sz="0" w:space="0" w:color="auto"/>
      </w:divBdr>
    </w:div>
    <w:div w:id="144706137">
      <w:bodyDiv w:val="1"/>
      <w:marLeft w:val="0"/>
      <w:marRight w:val="0"/>
      <w:marTop w:val="0"/>
      <w:marBottom w:val="0"/>
      <w:divBdr>
        <w:top w:val="none" w:sz="0" w:space="0" w:color="auto"/>
        <w:left w:val="none" w:sz="0" w:space="0" w:color="auto"/>
        <w:bottom w:val="none" w:sz="0" w:space="0" w:color="auto"/>
        <w:right w:val="none" w:sz="0" w:space="0" w:color="auto"/>
      </w:divBdr>
    </w:div>
    <w:div w:id="159274944">
      <w:bodyDiv w:val="1"/>
      <w:marLeft w:val="0"/>
      <w:marRight w:val="0"/>
      <w:marTop w:val="0"/>
      <w:marBottom w:val="0"/>
      <w:divBdr>
        <w:top w:val="none" w:sz="0" w:space="0" w:color="auto"/>
        <w:left w:val="none" w:sz="0" w:space="0" w:color="auto"/>
        <w:bottom w:val="none" w:sz="0" w:space="0" w:color="auto"/>
        <w:right w:val="none" w:sz="0" w:space="0" w:color="auto"/>
      </w:divBdr>
    </w:div>
    <w:div w:id="163936848">
      <w:bodyDiv w:val="1"/>
      <w:marLeft w:val="0"/>
      <w:marRight w:val="0"/>
      <w:marTop w:val="0"/>
      <w:marBottom w:val="0"/>
      <w:divBdr>
        <w:top w:val="none" w:sz="0" w:space="0" w:color="auto"/>
        <w:left w:val="none" w:sz="0" w:space="0" w:color="auto"/>
        <w:bottom w:val="none" w:sz="0" w:space="0" w:color="auto"/>
        <w:right w:val="none" w:sz="0" w:space="0" w:color="auto"/>
      </w:divBdr>
    </w:div>
    <w:div w:id="174422425">
      <w:bodyDiv w:val="1"/>
      <w:marLeft w:val="0"/>
      <w:marRight w:val="0"/>
      <w:marTop w:val="0"/>
      <w:marBottom w:val="0"/>
      <w:divBdr>
        <w:top w:val="none" w:sz="0" w:space="0" w:color="auto"/>
        <w:left w:val="none" w:sz="0" w:space="0" w:color="auto"/>
        <w:bottom w:val="none" w:sz="0" w:space="0" w:color="auto"/>
        <w:right w:val="none" w:sz="0" w:space="0" w:color="auto"/>
      </w:divBdr>
    </w:div>
    <w:div w:id="184490801">
      <w:bodyDiv w:val="1"/>
      <w:marLeft w:val="0"/>
      <w:marRight w:val="0"/>
      <w:marTop w:val="0"/>
      <w:marBottom w:val="0"/>
      <w:divBdr>
        <w:top w:val="none" w:sz="0" w:space="0" w:color="auto"/>
        <w:left w:val="none" w:sz="0" w:space="0" w:color="auto"/>
        <w:bottom w:val="none" w:sz="0" w:space="0" w:color="auto"/>
        <w:right w:val="none" w:sz="0" w:space="0" w:color="auto"/>
      </w:divBdr>
    </w:div>
    <w:div w:id="186455891">
      <w:bodyDiv w:val="1"/>
      <w:marLeft w:val="0"/>
      <w:marRight w:val="0"/>
      <w:marTop w:val="0"/>
      <w:marBottom w:val="0"/>
      <w:divBdr>
        <w:top w:val="none" w:sz="0" w:space="0" w:color="auto"/>
        <w:left w:val="none" w:sz="0" w:space="0" w:color="auto"/>
        <w:bottom w:val="none" w:sz="0" w:space="0" w:color="auto"/>
        <w:right w:val="none" w:sz="0" w:space="0" w:color="auto"/>
      </w:divBdr>
    </w:div>
    <w:div w:id="200745926">
      <w:bodyDiv w:val="1"/>
      <w:marLeft w:val="0"/>
      <w:marRight w:val="0"/>
      <w:marTop w:val="0"/>
      <w:marBottom w:val="0"/>
      <w:divBdr>
        <w:top w:val="none" w:sz="0" w:space="0" w:color="auto"/>
        <w:left w:val="none" w:sz="0" w:space="0" w:color="auto"/>
        <w:bottom w:val="none" w:sz="0" w:space="0" w:color="auto"/>
        <w:right w:val="none" w:sz="0" w:space="0" w:color="auto"/>
      </w:divBdr>
    </w:div>
    <w:div w:id="203300730">
      <w:bodyDiv w:val="1"/>
      <w:marLeft w:val="0"/>
      <w:marRight w:val="0"/>
      <w:marTop w:val="0"/>
      <w:marBottom w:val="0"/>
      <w:divBdr>
        <w:top w:val="none" w:sz="0" w:space="0" w:color="auto"/>
        <w:left w:val="none" w:sz="0" w:space="0" w:color="auto"/>
        <w:bottom w:val="none" w:sz="0" w:space="0" w:color="auto"/>
        <w:right w:val="none" w:sz="0" w:space="0" w:color="auto"/>
      </w:divBdr>
    </w:div>
    <w:div w:id="211159104">
      <w:bodyDiv w:val="1"/>
      <w:marLeft w:val="0"/>
      <w:marRight w:val="0"/>
      <w:marTop w:val="0"/>
      <w:marBottom w:val="0"/>
      <w:divBdr>
        <w:top w:val="none" w:sz="0" w:space="0" w:color="auto"/>
        <w:left w:val="none" w:sz="0" w:space="0" w:color="auto"/>
        <w:bottom w:val="none" w:sz="0" w:space="0" w:color="auto"/>
        <w:right w:val="none" w:sz="0" w:space="0" w:color="auto"/>
      </w:divBdr>
    </w:div>
    <w:div w:id="213546811">
      <w:bodyDiv w:val="1"/>
      <w:marLeft w:val="0"/>
      <w:marRight w:val="0"/>
      <w:marTop w:val="0"/>
      <w:marBottom w:val="0"/>
      <w:divBdr>
        <w:top w:val="none" w:sz="0" w:space="0" w:color="auto"/>
        <w:left w:val="none" w:sz="0" w:space="0" w:color="auto"/>
        <w:bottom w:val="none" w:sz="0" w:space="0" w:color="auto"/>
        <w:right w:val="none" w:sz="0" w:space="0" w:color="auto"/>
      </w:divBdr>
    </w:div>
    <w:div w:id="215552493">
      <w:bodyDiv w:val="1"/>
      <w:marLeft w:val="0"/>
      <w:marRight w:val="0"/>
      <w:marTop w:val="0"/>
      <w:marBottom w:val="0"/>
      <w:divBdr>
        <w:top w:val="none" w:sz="0" w:space="0" w:color="auto"/>
        <w:left w:val="none" w:sz="0" w:space="0" w:color="auto"/>
        <w:bottom w:val="none" w:sz="0" w:space="0" w:color="auto"/>
        <w:right w:val="none" w:sz="0" w:space="0" w:color="auto"/>
      </w:divBdr>
    </w:div>
    <w:div w:id="220285703">
      <w:bodyDiv w:val="1"/>
      <w:marLeft w:val="0"/>
      <w:marRight w:val="0"/>
      <w:marTop w:val="0"/>
      <w:marBottom w:val="0"/>
      <w:divBdr>
        <w:top w:val="none" w:sz="0" w:space="0" w:color="auto"/>
        <w:left w:val="none" w:sz="0" w:space="0" w:color="auto"/>
        <w:bottom w:val="none" w:sz="0" w:space="0" w:color="auto"/>
        <w:right w:val="none" w:sz="0" w:space="0" w:color="auto"/>
      </w:divBdr>
    </w:div>
    <w:div w:id="220287343">
      <w:bodyDiv w:val="1"/>
      <w:marLeft w:val="0"/>
      <w:marRight w:val="0"/>
      <w:marTop w:val="0"/>
      <w:marBottom w:val="0"/>
      <w:divBdr>
        <w:top w:val="none" w:sz="0" w:space="0" w:color="auto"/>
        <w:left w:val="none" w:sz="0" w:space="0" w:color="auto"/>
        <w:bottom w:val="none" w:sz="0" w:space="0" w:color="auto"/>
        <w:right w:val="none" w:sz="0" w:space="0" w:color="auto"/>
      </w:divBdr>
    </w:div>
    <w:div w:id="222373375">
      <w:bodyDiv w:val="1"/>
      <w:marLeft w:val="0"/>
      <w:marRight w:val="0"/>
      <w:marTop w:val="0"/>
      <w:marBottom w:val="0"/>
      <w:divBdr>
        <w:top w:val="none" w:sz="0" w:space="0" w:color="auto"/>
        <w:left w:val="none" w:sz="0" w:space="0" w:color="auto"/>
        <w:bottom w:val="none" w:sz="0" w:space="0" w:color="auto"/>
        <w:right w:val="none" w:sz="0" w:space="0" w:color="auto"/>
      </w:divBdr>
    </w:div>
    <w:div w:id="224992892">
      <w:bodyDiv w:val="1"/>
      <w:marLeft w:val="0"/>
      <w:marRight w:val="0"/>
      <w:marTop w:val="0"/>
      <w:marBottom w:val="0"/>
      <w:divBdr>
        <w:top w:val="none" w:sz="0" w:space="0" w:color="auto"/>
        <w:left w:val="none" w:sz="0" w:space="0" w:color="auto"/>
        <w:bottom w:val="none" w:sz="0" w:space="0" w:color="auto"/>
        <w:right w:val="none" w:sz="0" w:space="0" w:color="auto"/>
      </w:divBdr>
    </w:div>
    <w:div w:id="231818690">
      <w:bodyDiv w:val="1"/>
      <w:marLeft w:val="0"/>
      <w:marRight w:val="0"/>
      <w:marTop w:val="0"/>
      <w:marBottom w:val="0"/>
      <w:divBdr>
        <w:top w:val="none" w:sz="0" w:space="0" w:color="auto"/>
        <w:left w:val="none" w:sz="0" w:space="0" w:color="auto"/>
        <w:bottom w:val="none" w:sz="0" w:space="0" w:color="auto"/>
        <w:right w:val="none" w:sz="0" w:space="0" w:color="auto"/>
      </w:divBdr>
    </w:div>
    <w:div w:id="236668568">
      <w:bodyDiv w:val="1"/>
      <w:marLeft w:val="0"/>
      <w:marRight w:val="0"/>
      <w:marTop w:val="0"/>
      <w:marBottom w:val="0"/>
      <w:divBdr>
        <w:top w:val="none" w:sz="0" w:space="0" w:color="auto"/>
        <w:left w:val="none" w:sz="0" w:space="0" w:color="auto"/>
        <w:bottom w:val="none" w:sz="0" w:space="0" w:color="auto"/>
        <w:right w:val="none" w:sz="0" w:space="0" w:color="auto"/>
      </w:divBdr>
    </w:div>
    <w:div w:id="244414813">
      <w:bodyDiv w:val="1"/>
      <w:marLeft w:val="0"/>
      <w:marRight w:val="0"/>
      <w:marTop w:val="0"/>
      <w:marBottom w:val="0"/>
      <w:divBdr>
        <w:top w:val="none" w:sz="0" w:space="0" w:color="auto"/>
        <w:left w:val="none" w:sz="0" w:space="0" w:color="auto"/>
        <w:bottom w:val="none" w:sz="0" w:space="0" w:color="auto"/>
        <w:right w:val="none" w:sz="0" w:space="0" w:color="auto"/>
      </w:divBdr>
    </w:div>
    <w:div w:id="245191652">
      <w:bodyDiv w:val="1"/>
      <w:marLeft w:val="0"/>
      <w:marRight w:val="0"/>
      <w:marTop w:val="0"/>
      <w:marBottom w:val="0"/>
      <w:divBdr>
        <w:top w:val="none" w:sz="0" w:space="0" w:color="auto"/>
        <w:left w:val="none" w:sz="0" w:space="0" w:color="auto"/>
        <w:bottom w:val="none" w:sz="0" w:space="0" w:color="auto"/>
        <w:right w:val="none" w:sz="0" w:space="0" w:color="auto"/>
      </w:divBdr>
    </w:div>
    <w:div w:id="249122787">
      <w:bodyDiv w:val="1"/>
      <w:marLeft w:val="0"/>
      <w:marRight w:val="0"/>
      <w:marTop w:val="0"/>
      <w:marBottom w:val="0"/>
      <w:divBdr>
        <w:top w:val="none" w:sz="0" w:space="0" w:color="auto"/>
        <w:left w:val="none" w:sz="0" w:space="0" w:color="auto"/>
        <w:bottom w:val="none" w:sz="0" w:space="0" w:color="auto"/>
        <w:right w:val="none" w:sz="0" w:space="0" w:color="auto"/>
      </w:divBdr>
    </w:div>
    <w:div w:id="268201356">
      <w:bodyDiv w:val="1"/>
      <w:marLeft w:val="0"/>
      <w:marRight w:val="0"/>
      <w:marTop w:val="0"/>
      <w:marBottom w:val="0"/>
      <w:divBdr>
        <w:top w:val="none" w:sz="0" w:space="0" w:color="auto"/>
        <w:left w:val="none" w:sz="0" w:space="0" w:color="auto"/>
        <w:bottom w:val="none" w:sz="0" w:space="0" w:color="auto"/>
        <w:right w:val="none" w:sz="0" w:space="0" w:color="auto"/>
      </w:divBdr>
    </w:div>
    <w:div w:id="274413714">
      <w:bodyDiv w:val="1"/>
      <w:marLeft w:val="0"/>
      <w:marRight w:val="0"/>
      <w:marTop w:val="0"/>
      <w:marBottom w:val="0"/>
      <w:divBdr>
        <w:top w:val="none" w:sz="0" w:space="0" w:color="auto"/>
        <w:left w:val="none" w:sz="0" w:space="0" w:color="auto"/>
        <w:bottom w:val="none" w:sz="0" w:space="0" w:color="auto"/>
        <w:right w:val="none" w:sz="0" w:space="0" w:color="auto"/>
      </w:divBdr>
    </w:div>
    <w:div w:id="284968105">
      <w:bodyDiv w:val="1"/>
      <w:marLeft w:val="0"/>
      <w:marRight w:val="0"/>
      <w:marTop w:val="0"/>
      <w:marBottom w:val="0"/>
      <w:divBdr>
        <w:top w:val="none" w:sz="0" w:space="0" w:color="auto"/>
        <w:left w:val="none" w:sz="0" w:space="0" w:color="auto"/>
        <w:bottom w:val="none" w:sz="0" w:space="0" w:color="auto"/>
        <w:right w:val="none" w:sz="0" w:space="0" w:color="auto"/>
      </w:divBdr>
    </w:div>
    <w:div w:id="287130137">
      <w:bodyDiv w:val="1"/>
      <w:marLeft w:val="0"/>
      <w:marRight w:val="0"/>
      <w:marTop w:val="0"/>
      <w:marBottom w:val="0"/>
      <w:divBdr>
        <w:top w:val="none" w:sz="0" w:space="0" w:color="auto"/>
        <w:left w:val="none" w:sz="0" w:space="0" w:color="auto"/>
        <w:bottom w:val="none" w:sz="0" w:space="0" w:color="auto"/>
        <w:right w:val="none" w:sz="0" w:space="0" w:color="auto"/>
      </w:divBdr>
    </w:div>
    <w:div w:id="298458613">
      <w:bodyDiv w:val="1"/>
      <w:marLeft w:val="0"/>
      <w:marRight w:val="0"/>
      <w:marTop w:val="0"/>
      <w:marBottom w:val="0"/>
      <w:divBdr>
        <w:top w:val="none" w:sz="0" w:space="0" w:color="auto"/>
        <w:left w:val="none" w:sz="0" w:space="0" w:color="auto"/>
        <w:bottom w:val="none" w:sz="0" w:space="0" w:color="auto"/>
        <w:right w:val="none" w:sz="0" w:space="0" w:color="auto"/>
      </w:divBdr>
    </w:div>
    <w:div w:id="303005462">
      <w:bodyDiv w:val="1"/>
      <w:marLeft w:val="0"/>
      <w:marRight w:val="0"/>
      <w:marTop w:val="0"/>
      <w:marBottom w:val="0"/>
      <w:divBdr>
        <w:top w:val="none" w:sz="0" w:space="0" w:color="auto"/>
        <w:left w:val="none" w:sz="0" w:space="0" w:color="auto"/>
        <w:bottom w:val="none" w:sz="0" w:space="0" w:color="auto"/>
        <w:right w:val="none" w:sz="0" w:space="0" w:color="auto"/>
      </w:divBdr>
    </w:div>
    <w:div w:id="305397847">
      <w:bodyDiv w:val="1"/>
      <w:marLeft w:val="0"/>
      <w:marRight w:val="0"/>
      <w:marTop w:val="0"/>
      <w:marBottom w:val="0"/>
      <w:divBdr>
        <w:top w:val="none" w:sz="0" w:space="0" w:color="auto"/>
        <w:left w:val="none" w:sz="0" w:space="0" w:color="auto"/>
        <w:bottom w:val="none" w:sz="0" w:space="0" w:color="auto"/>
        <w:right w:val="none" w:sz="0" w:space="0" w:color="auto"/>
      </w:divBdr>
    </w:div>
    <w:div w:id="311561338">
      <w:bodyDiv w:val="1"/>
      <w:marLeft w:val="0"/>
      <w:marRight w:val="0"/>
      <w:marTop w:val="0"/>
      <w:marBottom w:val="0"/>
      <w:divBdr>
        <w:top w:val="none" w:sz="0" w:space="0" w:color="auto"/>
        <w:left w:val="none" w:sz="0" w:space="0" w:color="auto"/>
        <w:bottom w:val="none" w:sz="0" w:space="0" w:color="auto"/>
        <w:right w:val="none" w:sz="0" w:space="0" w:color="auto"/>
      </w:divBdr>
    </w:div>
    <w:div w:id="319231861">
      <w:bodyDiv w:val="1"/>
      <w:marLeft w:val="0"/>
      <w:marRight w:val="0"/>
      <w:marTop w:val="0"/>
      <w:marBottom w:val="0"/>
      <w:divBdr>
        <w:top w:val="none" w:sz="0" w:space="0" w:color="auto"/>
        <w:left w:val="none" w:sz="0" w:space="0" w:color="auto"/>
        <w:bottom w:val="none" w:sz="0" w:space="0" w:color="auto"/>
        <w:right w:val="none" w:sz="0" w:space="0" w:color="auto"/>
      </w:divBdr>
    </w:div>
    <w:div w:id="333999358">
      <w:bodyDiv w:val="1"/>
      <w:marLeft w:val="0"/>
      <w:marRight w:val="0"/>
      <w:marTop w:val="0"/>
      <w:marBottom w:val="0"/>
      <w:divBdr>
        <w:top w:val="none" w:sz="0" w:space="0" w:color="auto"/>
        <w:left w:val="none" w:sz="0" w:space="0" w:color="auto"/>
        <w:bottom w:val="none" w:sz="0" w:space="0" w:color="auto"/>
        <w:right w:val="none" w:sz="0" w:space="0" w:color="auto"/>
      </w:divBdr>
    </w:div>
    <w:div w:id="342125110">
      <w:bodyDiv w:val="1"/>
      <w:marLeft w:val="0"/>
      <w:marRight w:val="0"/>
      <w:marTop w:val="0"/>
      <w:marBottom w:val="0"/>
      <w:divBdr>
        <w:top w:val="none" w:sz="0" w:space="0" w:color="auto"/>
        <w:left w:val="none" w:sz="0" w:space="0" w:color="auto"/>
        <w:bottom w:val="none" w:sz="0" w:space="0" w:color="auto"/>
        <w:right w:val="none" w:sz="0" w:space="0" w:color="auto"/>
      </w:divBdr>
    </w:div>
    <w:div w:id="370882574">
      <w:bodyDiv w:val="1"/>
      <w:marLeft w:val="0"/>
      <w:marRight w:val="0"/>
      <w:marTop w:val="0"/>
      <w:marBottom w:val="0"/>
      <w:divBdr>
        <w:top w:val="none" w:sz="0" w:space="0" w:color="auto"/>
        <w:left w:val="none" w:sz="0" w:space="0" w:color="auto"/>
        <w:bottom w:val="none" w:sz="0" w:space="0" w:color="auto"/>
        <w:right w:val="none" w:sz="0" w:space="0" w:color="auto"/>
      </w:divBdr>
    </w:div>
    <w:div w:id="381948479">
      <w:bodyDiv w:val="1"/>
      <w:marLeft w:val="0"/>
      <w:marRight w:val="0"/>
      <w:marTop w:val="0"/>
      <w:marBottom w:val="0"/>
      <w:divBdr>
        <w:top w:val="none" w:sz="0" w:space="0" w:color="auto"/>
        <w:left w:val="none" w:sz="0" w:space="0" w:color="auto"/>
        <w:bottom w:val="none" w:sz="0" w:space="0" w:color="auto"/>
        <w:right w:val="none" w:sz="0" w:space="0" w:color="auto"/>
      </w:divBdr>
    </w:div>
    <w:div w:id="389152885">
      <w:bodyDiv w:val="1"/>
      <w:marLeft w:val="0"/>
      <w:marRight w:val="0"/>
      <w:marTop w:val="0"/>
      <w:marBottom w:val="0"/>
      <w:divBdr>
        <w:top w:val="none" w:sz="0" w:space="0" w:color="auto"/>
        <w:left w:val="none" w:sz="0" w:space="0" w:color="auto"/>
        <w:bottom w:val="none" w:sz="0" w:space="0" w:color="auto"/>
        <w:right w:val="none" w:sz="0" w:space="0" w:color="auto"/>
      </w:divBdr>
    </w:div>
    <w:div w:id="392704296">
      <w:bodyDiv w:val="1"/>
      <w:marLeft w:val="0"/>
      <w:marRight w:val="0"/>
      <w:marTop w:val="0"/>
      <w:marBottom w:val="0"/>
      <w:divBdr>
        <w:top w:val="none" w:sz="0" w:space="0" w:color="auto"/>
        <w:left w:val="none" w:sz="0" w:space="0" w:color="auto"/>
        <w:bottom w:val="none" w:sz="0" w:space="0" w:color="auto"/>
        <w:right w:val="none" w:sz="0" w:space="0" w:color="auto"/>
      </w:divBdr>
    </w:div>
    <w:div w:id="395669987">
      <w:bodyDiv w:val="1"/>
      <w:marLeft w:val="0"/>
      <w:marRight w:val="0"/>
      <w:marTop w:val="0"/>
      <w:marBottom w:val="0"/>
      <w:divBdr>
        <w:top w:val="none" w:sz="0" w:space="0" w:color="auto"/>
        <w:left w:val="none" w:sz="0" w:space="0" w:color="auto"/>
        <w:bottom w:val="none" w:sz="0" w:space="0" w:color="auto"/>
        <w:right w:val="none" w:sz="0" w:space="0" w:color="auto"/>
      </w:divBdr>
    </w:div>
    <w:div w:id="416750918">
      <w:bodyDiv w:val="1"/>
      <w:marLeft w:val="0"/>
      <w:marRight w:val="0"/>
      <w:marTop w:val="0"/>
      <w:marBottom w:val="0"/>
      <w:divBdr>
        <w:top w:val="none" w:sz="0" w:space="0" w:color="auto"/>
        <w:left w:val="none" w:sz="0" w:space="0" w:color="auto"/>
        <w:bottom w:val="none" w:sz="0" w:space="0" w:color="auto"/>
        <w:right w:val="none" w:sz="0" w:space="0" w:color="auto"/>
      </w:divBdr>
    </w:div>
    <w:div w:id="432214194">
      <w:bodyDiv w:val="1"/>
      <w:marLeft w:val="0"/>
      <w:marRight w:val="0"/>
      <w:marTop w:val="0"/>
      <w:marBottom w:val="0"/>
      <w:divBdr>
        <w:top w:val="none" w:sz="0" w:space="0" w:color="auto"/>
        <w:left w:val="none" w:sz="0" w:space="0" w:color="auto"/>
        <w:bottom w:val="none" w:sz="0" w:space="0" w:color="auto"/>
        <w:right w:val="none" w:sz="0" w:space="0" w:color="auto"/>
      </w:divBdr>
    </w:div>
    <w:div w:id="432940178">
      <w:bodyDiv w:val="1"/>
      <w:marLeft w:val="0"/>
      <w:marRight w:val="0"/>
      <w:marTop w:val="0"/>
      <w:marBottom w:val="0"/>
      <w:divBdr>
        <w:top w:val="none" w:sz="0" w:space="0" w:color="auto"/>
        <w:left w:val="none" w:sz="0" w:space="0" w:color="auto"/>
        <w:bottom w:val="none" w:sz="0" w:space="0" w:color="auto"/>
        <w:right w:val="none" w:sz="0" w:space="0" w:color="auto"/>
      </w:divBdr>
    </w:div>
    <w:div w:id="440613151">
      <w:bodyDiv w:val="1"/>
      <w:marLeft w:val="0"/>
      <w:marRight w:val="0"/>
      <w:marTop w:val="0"/>
      <w:marBottom w:val="0"/>
      <w:divBdr>
        <w:top w:val="none" w:sz="0" w:space="0" w:color="auto"/>
        <w:left w:val="none" w:sz="0" w:space="0" w:color="auto"/>
        <w:bottom w:val="none" w:sz="0" w:space="0" w:color="auto"/>
        <w:right w:val="none" w:sz="0" w:space="0" w:color="auto"/>
      </w:divBdr>
    </w:div>
    <w:div w:id="452139556">
      <w:bodyDiv w:val="1"/>
      <w:marLeft w:val="0"/>
      <w:marRight w:val="0"/>
      <w:marTop w:val="0"/>
      <w:marBottom w:val="0"/>
      <w:divBdr>
        <w:top w:val="none" w:sz="0" w:space="0" w:color="auto"/>
        <w:left w:val="none" w:sz="0" w:space="0" w:color="auto"/>
        <w:bottom w:val="none" w:sz="0" w:space="0" w:color="auto"/>
        <w:right w:val="none" w:sz="0" w:space="0" w:color="auto"/>
      </w:divBdr>
    </w:div>
    <w:div w:id="462310526">
      <w:bodyDiv w:val="1"/>
      <w:marLeft w:val="0"/>
      <w:marRight w:val="0"/>
      <w:marTop w:val="0"/>
      <w:marBottom w:val="0"/>
      <w:divBdr>
        <w:top w:val="none" w:sz="0" w:space="0" w:color="auto"/>
        <w:left w:val="none" w:sz="0" w:space="0" w:color="auto"/>
        <w:bottom w:val="none" w:sz="0" w:space="0" w:color="auto"/>
        <w:right w:val="none" w:sz="0" w:space="0" w:color="auto"/>
      </w:divBdr>
    </w:div>
    <w:div w:id="464084155">
      <w:bodyDiv w:val="1"/>
      <w:marLeft w:val="0"/>
      <w:marRight w:val="0"/>
      <w:marTop w:val="0"/>
      <w:marBottom w:val="0"/>
      <w:divBdr>
        <w:top w:val="none" w:sz="0" w:space="0" w:color="auto"/>
        <w:left w:val="none" w:sz="0" w:space="0" w:color="auto"/>
        <w:bottom w:val="none" w:sz="0" w:space="0" w:color="auto"/>
        <w:right w:val="none" w:sz="0" w:space="0" w:color="auto"/>
      </w:divBdr>
    </w:div>
    <w:div w:id="469903026">
      <w:bodyDiv w:val="1"/>
      <w:marLeft w:val="0"/>
      <w:marRight w:val="0"/>
      <w:marTop w:val="0"/>
      <w:marBottom w:val="0"/>
      <w:divBdr>
        <w:top w:val="none" w:sz="0" w:space="0" w:color="auto"/>
        <w:left w:val="none" w:sz="0" w:space="0" w:color="auto"/>
        <w:bottom w:val="none" w:sz="0" w:space="0" w:color="auto"/>
        <w:right w:val="none" w:sz="0" w:space="0" w:color="auto"/>
      </w:divBdr>
    </w:div>
    <w:div w:id="480850747">
      <w:bodyDiv w:val="1"/>
      <w:marLeft w:val="0"/>
      <w:marRight w:val="0"/>
      <w:marTop w:val="0"/>
      <w:marBottom w:val="0"/>
      <w:divBdr>
        <w:top w:val="none" w:sz="0" w:space="0" w:color="auto"/>
        <w:left w:val="none" w:sz="0" w:space="0" w:color="auto"/>
        <w:bottom w:val="none" w:sz="0" w:space="0" w:color="auto"/>
        <w:right w:val="none" w:sz="0" w:space="0" w:color="auto"/>
      </w:divBdr>
    </w:div>
    <w:div w:id="481431765">
      <w:bodyDiv w:val="1"/>
      <w:marLeft w:val="0"/>
      <w:marRight w:val="0"/>
      <w:marTop w:val="0"/>
      <w:marBottom w:val="0"/>
      <w:divBdr>
        <w:top w:val="none" w:sz="0" w:space="0" w:color="auto"/>
        <w:left w:val="none" w:sz="0" w:space="0" w:color="auto"/>
        <w:bottom w:val="none" w:sz="0" w:space="0" w:color="auto"/>
        <w:right w:val="none" w:sz="0" w:space="0" w:color="auto"/>
      </w:divBdr>
    </w:div>
    <w:div w:id="486168046">
      <w:bodyDiv w:val="1"/>
      <w:marLeft w:val="0"/>
      <w:marRight w:val="0"/>
      <w:marTop w:val="0"/>
      <w:marBottom w:val="0"/>
      <w:divBdr>
        <w:top w:val="none" w:sz="0" w:space="0" w:color="auto"/>
        <w:left w:val="none" w:sz="0" w:space="0" w:color="auto"/>
        <w:bottom w:val="none" w:sz="0" w:space="0" w:color="auto"/>
        <w:right w:val="none" w:sz="0" w:space="0" w:color="auto"/>
      </w:divBdr>
    </w:div>
    <w:div w:id="488907781">
      <w:bodyDiv w:val="1"/>
      <w:marLeft w:val="0"/>
      <w:marRight w:val="0"/>
      <w:marTop w:val="0"/>
      <w:marBottom w:val="0"/>
      <w:divBdr>
        <w:top w:val="none" w:sz="0" w:space="0" w:color="auto"/>
        <w:left w:val="none" w:sz="0" w:space="0" w:color="auto"/>
        <w:bottom w:val="none" w:sz="0" w:space="0" w:color="auto"/>
        <w:right w:val="none" w:sz="0" w:space="0" w:color="auto"/>
      </w:divBdr>
    </w:div>
    <w:div w:id="491259035">
      <w:bodyDiv w:val="1"/>
      <w:marLeft w:val="0"/>
      <w:marRight w:val="0"/>
      <w:marTop w:val="0"/>
      <w:marBottom w:val="0"/>
      <w:divBdr>
        <w:top w:val="none" w:sz="0" w:space="0" w:color="auto"/>
        <w:left w:val="none" w:sz="0" w:space="0" w:color="auto"/>
        <w:bottom w:val="none" w:sz="0" w:space="0" w:color="auto"/>
        <w:right w:val="none" w:sz="0" w:space="0" w:color="auto"/>
      </w:divBdr>
    </w:div>
    <w:div w:id="493884111">
      <w:bodyDiv w:val="1"/>
      <w:marLeft w:val="0"/>
      <w:marRight w:val="0"/>
      <w:marTop w:val="0"/>
      <w:marBottom w:val="0"/>
      <w:divBdr>
        <w:top w:val="none" w:sz="0" w:space="0" w:color="auto"/>
        <w:left w:val="none" w:sz="0" w:space="0" w:color="auto"/>
        <w:bottom w:val="none" w:sz="0" w:space="0" w:color="auto"/>
        <w:right w:val="none" w:sz="0" w:space="0" w:color="auto"/>
      </w:divBdr>
    </w:div>
    <w:div w:id="503204094">
      <w:bodyDiv w:val="1"/>
      <w:marLeft w:val="0"/>
      <w:marRight w:val="0"/>
      <w:marTop w:val="0"/>
      <w:marBottom w:val="0"/>
      <w:divBdr>
        <w:top w:val="none" w:sz="0" w:space="0" w:color="auto"/>
        <w:left w:val="none" w:sz="0" w:space="0" w:color="auto"/>
        <w:bottom w:val="none" w:sz="0" w:space="0" w:color="auto"/>
        <w:right w:val="none" w:sz="0" w:space="0" w:color="auto"/>
      </w:divBdr>
    </w:div>
    <w:div w:id="514460726">
      <w:bodyDiv w:val="1"/>
      <w:marLeft w:val="0"/>
      <w:marRight w:val="0"/>
      <w:marTop w:val="0"/>
      <w:marBottom w:val="0"/>
      <w:divBdr>
        <w:top w:val="none" w:sz="0" w:space="0" w:color="auto"/>
        <w:left w:val="none" w:sz="0" w:space="0" w:color="auto"/>
        <w:bottom w:val="none" w:sz="0" w:space="0" w:color="auto"/>
        <w:right w:val="none" w:sz="0" w:space="0" w:color="auto"/>
      </w:divBdr>
    </w:div>
    <w:div w:id="519704023">
      <w:bodyDiv w:val="1"/>
      <w:marLeft w:val="0"/>
      <w:marRight w:val="0"/>
      <w:marTop w:val="0"/>
      <w:marBottom w:val="0"/>
      <w:divBdr>
        <w:top w:val="none" w:sz="0" w:space="0" w:color="auto"/>
        <w:left w:val="none" w:sz="0" w:space="0" w:color="auto"/>
        <w:bottom w:val="none" w:sz="0" w:space="0" w:color="auto"/>
        <w:right w:val="none" w:sz="0" w:space="0" w:color="auto"/>
      </w:divBdr>
    </w:div>
    <w:div w:id="524900460">
      <w:bodyDiv w:val="1"/>
      <w:marLeft w:val="0"/>
      <w:marRight w:val="0"/>
      <w:marTop w:val="0"/>
      <w:marBottom w:val="0"/>
      <w:divBdr>
        <w:top w:val="none" w:sz="0" w:space="0" w:color="auto"/>
        <w:left w:val="none" w:sz="0" w:space="0" w:color="auto"/>
        <w:bottom w:val="none" w:sz="0" w:space="0" w:color="auto"/>
        <w:right w:val="none" w:sz="0" w:space="0" w:color="auto"/>
      </w:divBdr>
    </w:div>
    <w:div w:id="529102299">
      <w:bodyDiv w:val="1"/>
      <w:marLeft w:val="0"/>
      <w:marRight w:val="0"/>
      <w:marTop w:val="0"/>
      <w:marBottom w:val="0"/>
      <w:divBdr>
        <w:top w:val="none" w:sz="0" w:space="0" w:color="auto"/>
        <w:left w:val="none" w:sz="0" w:space="0" w:color="auto"/>
        <w:bottom w:val="none" w:sz="0" w:space="0" w:color="auto"/>
        <w:right w:val="none" w:sz="0" w:space="0" w:color="auto"/>
      </w:divBdr>
    </w:div>
    <w:div w:id="530723036">
      <w:bodyDiv w:val="1"/>
      <w:marLeft w:val="0"/>
      <w:marRight w:val="0"/>
      <w:marTop w:val="0"/>
      <w:marBottom w:val="0"/>
      <w:divBdr>
        <w:top w:val="none" w:sz="0" w:space="0" w:color="auto"/>
        <w:left w:val="none" w:sz="0" w:space="0" w:color="auto"/>
        <w:bottom w:val="none" w:sz="0" w:space="0" w:color="auto"/>
        <w:right w:val="none" w:sz="0" w:space="0" w:color="auto"/>
      </w:divBdr>
    </w:div>
    <w:div w:id="538469984">
      <w:bodyDiv w:val="1"/>
      <w:marLeft w:val="0"/>
      <w:marRight w:val="0"/>
      <w:marTop w:val="0"/>
      <w:marBottom w:val="0"/>
      <w:divBdr>
        <w:top w:val="none" w:sz="0" w:space="0" w:color="auto"/>
        <w:left w:val="none" w:sz="0" w:space="0" w:color="auto"/>
        <w:bottom w:val="none" w:sz="0" w:space="0" w:color="auto"/>
        <w:right w:val="none" w:sz="0" w:space="0" w:color="auto"/>
      </w:divBdr>
    </w:div>
    <w:div w:id="539127333">
      <w:bodyDiv w:val="1"/>
      <w:marLeft w:val="0"/>
      <w:marRight w:val="0"/>
      <w:marTop w:val="0"/>
      <w:marBottom w:val="0"/>
      <w:divBdr>
        <w:top w:val="none" w:sz="0" w:space="0" w:color="auto"/>
        <w:left w:val="none" w:sz="0" w:space="0" w:color="auto"/>
        <w:bottom w:val="none" w:sz="0" w:space="0" w:color="auto"/>
        <w:right w:val="none" w:sz="0" w:space="0" w:color="auto"/>
      </w:divBdr>
    </w:div>
    <w:div w:id="548230841">
      <w:bodyDiv w:val="1"/>
      <w:marLeft w:val="0"/>
      <w:marRight w:val="0"/>
      <w:marTop w:val="0"/>
      <w:marBottom w:val="0"/>
      <w:divBdr>
        <w:top w:val="none" w:sz="0" w:space="0" w:color="auto"/>
        <w:left w:val="none" w:sz="0" w:space="0" w:color="auto"/>
        <w:bottom w:val="none" w:sz="0" w:space="0" w:color="auto"/>
        <w:right w:val="none" w:sz="0" w:space="0" w:color="auto"/>
      </w:divBdr>
    </w:div>
    <w:div w:id="559561642">
      <w:bodyDiv w:val="1"/>
      <w:marLeft w:val="0"/>
      <w:marRight w:val="0"/>
      <w:marTop w:val="0"/>
      <w:marBottom w:val="0"/>
      <w:divBdr>
        <w:top w:val="none" w:sz="0" w:space="0" w:color="auto"/>
        <w:left w:val="none" w:sz="0" w:space="0" w:color="auto"/>
        <w:bottom w:val="none" w:sz="0" w:space="0" w:color="auto"/>
        <w:right w:val="none" w:sz="0" w:space="0" w:color="auto"/>
      </w:divBdr>
    </w:div>
    <w:div w:id="565184437">
      <w:bodyDiv w:val="1"/>
      <w:marLeft w:val="0"/>
      <w:marRight w:val="0"/>
      <w:marTop w:val="0"/>
      <w:marBottom w:val="0"/>
      <w:divBdr>
        <w:top w:val="none" w:sz="0" w:space="0" w:color="auto"/>
        <w:left w:val="none" w:sz="0" w:space="0" w:color="auto"/>
        <w:bottom w:val="none" w:sz="0" w:space="0" w:color="auto"/>
        <w:right w:val="none" w:sz="0" w:space="0" w:color="auto"/>
      </w:divBdr>
    </w:div>
    <w:div w:id="581069431">
      <w:bodyDiv w:val="1"/>
      <w:marLeft w:val="0"/>
      <w:marRight w:val="0"/>
      <w:marTop w:val="0"/>
      <w:marBottom w:val="0"/>
      <w:divBdr>
        <w:top w:val="none" w:sz="0" w:space="0" w:color="auto"/>
        <w:left w:val="none" w:sz="0" w:space="0" w:color="auto"/>
        <w:bottom w:val="none" w:sz="0" w:space="0" w:color="auto"/>
        <w:right w:val="none" w:sz="0" w:space="0" w:color="auto"/>
      </w:divBdr>
    </w:div>
    <w:div w:id="588387396">
      <w:bodyDiv w:val="1"/>
      <w:marLeft w:val="0"/>
      <w:marRight w:val="0"/>
      <w:marTop w:val="0"/>
      <w:marBottom w:val="0"/>
      <w:divBdr>
        <w:top w:val="none" w:sz="0" w:space="0" w:color="auto"/>
        <w:left w:val="none" w:sz="0" w:space="0" w:color="auto"/>
        <w:bottom w:val="none" w:sz="0" w:space="0" w:color="auto"/>
        <w:right w:val="none" w:sz="0" w:space="0" w:color="auto"/>
      </w:divBdr>
    </w:div>
    <w:div w:id="599995612">
      <w:bodyDiv w:val="1"/>
      <w:marLeft w:val="0"/>
      <w:marRight w:val="0"/>
      <w:marTop w:val="0"/>
      <w:marBottom w:val="0"/>
      <w:divBdr>
        <w:top w:val="none" w:sz="0" w:space="0" w:color="auto"/>
        <w:left w:val="none" w:sz="0" w:space="0" w:color="auto"/>
        <w:bottom w:val="none" w:sz="0" w:space="0" w:color="auto"/>
        <w:right w:val="none" w:sz="0" w:space="0" w:color="auto"/>
      </w:divBdr>
    </w:div>
    <w:div w:id="631446993">
      <w:bodyDiv w:val="1"/>
      <w:marLeft w:val="0"/>
      <w:marRight w:val="0"/>
      <w:marTop w:val="0"/>
      <w:marBottom w:val="0"/>
      <w:divBdr>
        <w:top w:val="none" w:sz="0" w:space="0" w:color="auto"/>
        <w:left w:val="none" w:sz="0" w:space="0" w:color="auto"/>
        <w:bottom w:val="none" w:sz="0" w:space="0" w:color="auto"/>
        <w:right w:val="none" w:sz="0" w:space="0" w:color="auto"/>
      </w:divBdr>
    </w:div>
    <w:div w:id="633877849">
      <w:bodyDiv w:val="1"/>
      <w:marLeft w:val="0"/>
      <w:marRight w:val="0"/>
      <w:marTop w:val="0"/>
      <w:marBottom w:val="0"/>
      <w:divBdr>
        <w:top w:val="none" w:sz="0" w:space="0" w:color="auto"/>
        <w:left w:val="none" w:sz="0" w:space="0" w:color="auto"/>
        <w:bottom w:val="none" w:sz="0" w:space="0" w:color="auto"/>
        <w:right w:val="none" w:sz="0" w:space="0" w:color="auto"/>
      </w:divBdr>
    </w:div>
    <w:div w:id="636298562">
      <w:bodyDiv w:val="1"/>
      <w:marLeft w:val="0"/>
      <w:marRight w:val="0"/>
      <w:marTop w:val="0"/>
      <w:marBottom w:val="0"/>
      <w:divBdr>
        <w:top w:val="none" w:sz="0" w:space="0" w:color="auto"/>
        <w:left w:val="none" w:sz="0" w:space="0" w:color="auto"/>
        <w:bottom w:val="none" w:sz="0" w:space="0" w:color="auto"/>
        <w:right w:val="none" w:sz="0" w:space="0" w:color="auto"/>
      </w:divBdr>
    </w:div>
    <w:div w:id="641693887">
      <w:bodyDiv w:val="1"/>
      <w:marLeft w:val="0"/>
      <w:marRight w:val="0"/>
      <w:marTop w:val="0"/>
      <w:marBottom w:val="0"/>
      <w:divBdr>
        <w:top w:val="none" w:sz="0" w:space="0" w:color="auto"/>
        <w:left w:val="none" w:sz="0" w:space="0" w:color="auto"/>
        <w:bottom w:val="none" w:sz="0" w:space="0" w:color="auto"/>
        <w:right w:val="none" w:sz="0" w:space="0" w:color="auto"/>
      </w:divBdr>
    </w:div>
    <w:div w:id="648830582">
      <w:bodyDiv w:val="1"/>
      <w:marLeft w:val="0"/>
      <w:marRight w:val="0"/>
      <w:marTop w:val="0"/>
      <w:marBottom w:val="0"/>
      <w:divBdr>
        <w:top w:val="none" w:sz="0" w:space="0" w:color="auto"/>
        <w:left w:val="none" w:sz="0" w:space="0" w:color="auto"/>
        <w:bottom w:val="none" w:sz="0" w:space="0" w:color="auto"/>
        <w:right w:val="none" w:sz="0" w:space="0" w:color="auto"/>
      </w:divBdr>
    </w:div>
    <w:div w:id="675183623">
      <w:bodyDiv w:val="1"/>
      <w:marLeft w:val="0"/>
      <w:marRight w:val="0"/>
      <w:marTop w:val="0"/>
      <w:marBottom w:val="0"/>
      <w:divBdr>
        <w:top w:val="none" w:sz="0" w:space="0" w:color="auto"/>
        <w:left w:val="none" w:sz="0" w:space="0" w:color="auto"/>
        <w:bottom w:val="none" w:sz="0" w:space="0" w:color="auto"/>
        <w:right w:val="none" w:sz="0" w:space="0" w:color="auto"/>
      </w:divBdr>
    </w:div>
    <w:div w:id="678502121">
      <w:bodyDiv w:val="1"/>
      <w:marLeft w:val="0"/>
      <w:marRight w:val="0"/>
      <w:marTop w:val="0"/>
      <w:marBottom w:val="0"/>
      <w:divBdr>
        <w:top w:val="none" w:sz="0" w:space="0" w:color="auto"/>
        <w:left w:val="none" w:sz="0" w:space="0" w:color="auto"/>
        <w:bottom w:val="none" w:sz="0" w:space="0" w:color="auto"/>
        <w:right w:val="none" w:sz="0" w:space="0" w:color="auto"/>
      </w:divBdr>
    </w:div>
    <w:div w:id="682899280">
      <w:bodyDiv w:val="1"/>
      <w:marLeft w:val="0"/>
      <w:marRight w:val="0"/>
      <w:marTop w:val="0"/>
      <w:marBottom w:val="0"/>
      <w:divBdr>
        <w:top w:val="none" w:sz="0" w:space="0" w:color="auto"/>
        <w:left w:val="none" w:sz="0" w:space="0" w:color="auto"/>
        <w:bottom w:val="none" w:sz="0" w:space="0" w:color="auto"/>
        <w:right w:val="none" w:sz="0" w:space="0" w:color="auto"/>
      </w:divBdr>
    </w:div>
    <w:div w:id="705180284">
      <w:bodyDiv w:val="1"/>
      <w:marLeft w:val="0"/>
      <w:marRight w:val="0"/>
      <w:marTop w:val="0"/>
      <w:marBottom w:val="0"/>
      <w:divBdr>
        <w:top w:val="none" w:sz="0" w:space="0" w:color="auto"/>
        <w:left w:val="none" w:sz="0" w:space="0" w:color="auto"/>
        <w:bottom w:val="none" w:sz="0" w:space="0" w:color="auto"/>
        <w:right w:val="none" w:sz="0" w:space="0" w:color="auto"/>
      </w:divBdr>
    </w:div>
    <w:div w:id="705830143">
      <w:bodyDiv w:val="1"/>
      <w:marLeft w:val="0"/>
      <w:marRight w:val="0"/>
      <w:marTop w:val="0"/>
      <w:marBottom w:val="0"/>
      <w:divBdr>
        <w:top w:val="none" w:sz="0" w:space="0" w:color="auto"/>
        <w:left w:val="none" w:sz="0" w:space="0" w:color="auto"/>
        <w:bottom w:val="none" w:sz="0" w:space="0" w:color="auto"/>
        <w:right w:val="none" w:sz="0" w:space="0" w:color="auto"/>
      </w:divBdr>
    </w:div>
    <w:div w:id="728114593">
      <w:bodyDiv w:val="1"/>
      <w:marLeft w:val="0"/>
      <w:marRight w:val="0"/>
      <w:marTop w:val="0"/>
      <w:marBottom w:val="0"/>
      <w:divBdr>
        <w:top w:val="none" w:sz="0" w:space="0" w:color="auto"/>
        <w:left w:val="none" w:sz="0" w:space="0" w:color="auto"/>
        <w:bottom w:val="none" w:sz="0" w:space="0" w:color="auto"/>
        <w:right w:val="none" w:sz="0" w:space="0" w:color="auto"/>
      </w:divBdr>
    </w:div>
    <w:div w:id="728500251">
      <w:bodyDiv w:val="1"/>
      <w:marLeft w:val="0"/>
      <w:marRight w:val="0"/>
      <w:marTop w:val="0"/>
      <w:marBottom w:val="0"/>
      <w:divBdr>
        <w:top w:val="none" w:sz="0" w:space="0" w:color="auto"/>
        <w:left w:val="none" w:sz="0" w:space="0" w:color="auto"/>
        <w:bottom w:val="none" w:sz="0" w:space="0" w:color="auto"/>
        <w:right w:val="none" w:sz="0" w:space="0" w:color="auto"/>
      </w:divBdr>
    </w:div>
    <w:div w:id="734667281">
      <w:bodyDiv w:val="1"/>
      <w:marLeft w:val="0"/>
      <w:marRight w:val="0"/>
      <w:marTop w:val="0"/>
      <w:marBottom w:val="0"/>
      <w:divBdr>
        <w:top w:val="none" w:sz="0" w:space="0" w:color="auto"/>
        <w:left w:val="none" w:sz="0" w:space="0" w:color="auto"/>
        <w:bottom w:val="none" w:sz="0" w:space="0" w:color="auto"/>
        <w:right w:val="none" w:sz="0" w:space="0" w:color="auto"/>
      </w:divBdr>
    </w:div>
    <w:div w:id="752552077">
      <w:bodyDiv w:val="1"/>
      <w:marLeft w:val="0"/>
      <w:marRight w:val="0"/>
      <w:marTop w:val="0"/>
      <w:marBottom w:val="0"/>
      <w:divBdr>
        <w:top w:val="none" w:sz="0" w:space="0" w:color="auto"/>
        <w:left w:val="none" w:sz="0" w:space="0" w:color="auto"/>
        <w:bottom w:val="none" w:sz="0" w:space="0" w:color="auto"/>
        <w:right w:val="none" w:sz="0" w:space="0" w:color="auto"/>
      </w:divBdr>
    </w:div>
    <w:div w:id="753935811">
      <w:bodyDiv w:val="1"/>
      <w:marLeft w:val="0"/>
      <w:marRight w:val="0"/>
      <w:marTop w:val="0"/>
      <w:marBottom w:val="0"/>
      <w:divBdr>
        <w:top w:val="none" w:sz="0" w:space="0" w:color="auto"/>
        <w:left w:val="none" w:sz="0" w:space="0" w:color="auto"/>
        <w:bottom w:val="none" w:sz="0" w:space="0" w:color="auto"/>
        <w:right w:val="none" w:sz="0" w:space="0" w:color="auto"/>
      </w:divBdr>
    </w:div>
    <w:div w:id="772482148">
      <w:bodyDiv w:val="1"/>
      <w:marLeft w:val="0"/>
      <w:marRight w:val="0"/>
      <w:marTop w:val="0"/>
      <w:marBottom w:val="0"/>
      <w:divBdr>
        <w:top w:val="none" w:sz="0" w:space="0" w:color="auto"/>
        <w:left w:val="none" w:sz="0" w:space="0" w:color="auto"/>
        <w:bottom w:val="none" w:sz="0" w:space="0" w:color="auto"/>
        <w:right w:val="none" w:sz="0" w:space="0" w:color="auto"/>
      </w:divBdr>
    </w:div>
    <w:div w:id="776563425">
      <w:bodyDiv w:val="1"/>
      <w:marLeft w:val="0"/>
      <w:marRight w:val="0"/>
      <w:marTop w:val="0"/>
      <w:marBottom w:val="0"/>
      <w:divBdr>
        <w:top w:val="none" w:sz="0" w:space="0" w:color="auto"/>
        <w:left w:val="none" w:sz="0" w:space="0" w:color="auto"/>
        <w:bottom w:val="none" w:sz="0" w:space="0" w:color="auto"/>
        <w:right w:val="none" w:sz="0" w:space="0" w:color="auto"/>
      </w:divBdr>
    </w:div>
    <w:div w:id="777139684">
      <w:bodyDiv w:val="1"/>
      <w:marLeft w:val="0"/>
      <w:marRight w:val="0"/>
      <w:marTop w:val="0"/>
      <w:marBottom w:val="0"/>
      <w:divBdr>
        <w:top w:val="none" w:sz="0" w:space="0" w:color="auto"/>
        <w:left w:val="none" w:sz="0" w:space="0" w:color="auto"/>
        <w:bottom w:val="none" w:sz="0" w:space="0" w:color="auto"/>
        <w:right w:val="none" w:sz="0" w:space="0" w:color="auto"/>
      </w:divBdr>
    </w:div>
    <w:div w:id="786506487">
      <w:bodyDiv w:val="1"/>
      <w:marLeft w:val="0"/>
      <w:marRight w:val="0"/>
      <w:marTop w:val="0"/>
      <w:marBottom w:val="0"/>
      <w:divBdr>
        <w:top w:val="none" w:sz="0" w:space="0" w:color="auto"/>
        <w:left w:val="none" w:sz="0" w:space="0" w:color="auto"/>
        <w:bottom w:val="none" w:sz="0" w:space="0" w:color="auto"/>
        <w:right w:val="none" w:sz="0" w:space="0" w:color="auto"/>
      </w:divBdr>
    </w:div>
    <w:div w:id="787092238">
      <w:bodyDiv w:val="1"/>
      <w:marLeft w:val="0"/>
      <w:marRight w:val="0"/>
      <w:marTop w:val="0"/>
      <w:marBottom w:val="0"/>
      <w:divBdr>
        <w:top w:val="none" w:sz="0" w:space="0" w:color="auto"/>
        <w:left w:val="none" w:sz="0" w:space="0" w:color="auto"/>
        <w:bottom w:val="none" w:sz="0" w:space="0" w:color="auto"/>
        <w:right w:val="none" w:sz="0" w:space="0" w:color="auto"/>
      </w:divBdr>
    </w:div>
    <w:div w:id="789709860">
      <w:bodyDiv w:val="1"/>
      <w:marLeft w:val="0"/>
      <w:marRight w:val="0"/>
      <w:marTop w:val="0"/>
      <w:marBottom w:val="0"/>
      <w:divBdr>
        <w:top w:val="none" w:sz="0" w:space="0" w:color="auto"/>
        <w:left w:val="none" w:sz="0" w:space="0" w:color="auto"/>
        <w:bottom w:val="none" w:sz="0" w:space="0" w:color="auto"/>
        <w:right w:val="none" w:sz="0" w:space="0" w:color="auto"/>
      </w:divBdr>
    </w:div>
    <w:div w:id="791703511">
      <w:bodyDiv w:val="1"/>
      <w:marLeft w:val="0"/>
      <w:marRight w:val="0"/>
      <w:marTop w:val="0"/>
      <w:marBottom w:val="0"/>
      <w:divBdr>
        <w:top w:val="none" w:sz="0" w:space="0" w:color="auto"/>
        <w:left w:val="none" w:sz="0" w:space="0" w:color="auto"/>
        <w:bottom w:val="none" w:sz="0" w:space="0" w:color="auto"/>
        <w:right w:val="none" w:sz="0" w:space="0" w:color="auto"/>
      </w:divBdr>
    </w:div>
    <w:div w:id="794714505">
      <w:bodyDiv w:val="1"/>
      <w:marLeft w:val="0"/>
      <w:marRight w:val="0"/>
      <w:marTop w:val="0"/>
      <w:marBottom w:val="0"/>
      <w:divBdr>
        <w:top w:val="none" w:sz="0" w:space="0" w:color="auto"/>
        <w:left w:val="none" w:sz="0" w:space="0" w:color="auto"/>
        <w:bottom w:val="none" w:sz="0" w:space="0" w:color="auto"/>
        <w:right w:val="none" w:sz="0" w:space="0" w:color="auto"/>
      </w:divBdr>
    </w:div>
    <w:div w:id="816653977">
      <w:bodyDiv w:val="1"/>
      <w:marLeft w:val="0"/>
      <w:marRight w:val="0"/>
      <w:marTop w:val="0"/>
      <w:marBottom w:val="0"/>
      <w:divBdr>
        <w:top w:val="none" w:sz="0" w:space="0" w:color="auto"/>
        <w:left w:val="none" w:sz="0" w:space="0" w:color="auto"/>
        <w:bottom w:val="none" w:sz="0" w:space="0" w:color="auto"/>
        <w:right w:val="none" w:sz="0" w:space="0" w:color="auto"/>
      </w:divBdr>
    </w:div>
    <w:div w:id="822504568">
      <w:bodyDiv w:val="1"/>
      <w:marLeft w:val="0"/>
      <w:marRight w:val="0"/>
      <w:marTop w:val="0"/>
      <w:marBottom w:val="0"/>
      <w:divBdr>
        <w:top w:val="none" w:sz="0" w:space="0" w:color="auto"/>
        <w:left w:val="none" w:sz="0" w:space="0" w:color="auto"/>
        <w:bottom w:val="none" w:sz="0" w:space="0" w:color="auto"/>
        <w:right w:val="none" w:sz="0" w:space="0" w:color="auto"/>
      </w:divBdr>
    </w:div>
    <w:div w:id="828908771">
      <w:bodyDiv w:val="1"/>
      <w:marLeft w:val="0"/>
      <w:marRight w:val="0"/>
      <w:marTop w:val="0"/>
      <w:marBottom w:val="0"/>
      <w:divBdr>
        <w:top w:val="none" w:sz="0" w:space="0" w:color="auto"/>
        <w:left w:val="none" w:sz="0" w:space="0" w:color="auto"/>
        <w:bottom w:val="none" w:sz="0" w:space="0" w:color="auto"/>
        <w:right w:val="none" w:sz="0" w:space="0" w:color="auto"/>
      </w:divBdr>
    </w:div>
    <w:div w:id="856583903">
      <w:bodyDiv w:val="1"/>
      <w:marLeft w:val="0"/>
      <w:marRight w:val="0"/>
      <w:marTop w:val="0"/>
      <w:marBottom w:val="0"/>
      <w:divBdr>
        <w:top w:val="none" w:sz="0" w:space="0" w:color="auto"/>
        <w:left w:val="none" w:sz="0" w:space="0" w:color="auto"/>
        <w:bottom w:val="none" w:sz="0" w:space="0" w:color="auto"/>
        <w:right w:val="none" w:sz="0" w:space="0" w:color="auto"/>
      </w:divBdr>
    </w:div>
    <w:div w:id="859659977">
      <w:bodyDiv w:val="1"/>
      <w:marLeft w:val="0"/>
      <w:marRight w:val="0"/>
      <w:marTop w:val="0"/>
      <w:marBottom w:val="0"/>
      <w:divBdr>
        <w:top w:val="none" w:sz="0" w:space="0" w:color="auto"/>
        <w:left w:val="none" w:sz="0" w:space="0" w:color="auto"/>
        <w:bottom w:val="none" w:sz="0" w:space="0" w:color="auto"/>
        <w:right w:val="none" w:sz="0" w:space="0" w:color="auto"/>
      </w:divBdr>
    </w:div>
    <w:div w:id="859785385">
      <w:bodyDiv w:val="1"/>
      <w:marLeft w:val="0"/>
      <w:marRight w:val="0"/>
      <w:marTop w:val="0"/>
      <w:marBottom w:val="0"/>
      <w:divBdr>
        <w:top w:val="none" w:sz="0" w:space="0" w:color="auto"/>
        <w:left w:val="none" w:sz="0" w:space="0" w:color="auto"/>
        <w:bottom w:val="none" w:sz="0" w:space="0" w:color="auto"/>
        <w:right w:val="none" w:sz="0" w:space="0" w:color="auto"/>
      </w:divBdr>
    </w:div>
    <w:div w:id="863978475">
      <w:bodyDiv w:val="1"/>
      <w:marLeft w:val="0"/>
      <w:marRight w:val="0"/>
      <w:marTop w:val="0"/>
      <w:marBottom w:val="0"/>
      <w:divBdr>
        <w:top w:val="none" w:sz="0" w:space="0" w:color="auto"/>
        <w:left w:val="none" w:sz="0" w:space="0" w:color="auto"/>
        <w:bottom w:val="none" w:sz="0" w:space="0" w:color="auto"/>
        <w:right w:val="none" w:sz="0" w:space="0" w:color="auto"/>
      </w:divBdr>
    </w:div>
    <w:div w:id="877664034">
      <w:bodyDiv w:val="1"/>
      <w:marLeft w:val="0"/>
      <w:marRight w:val="0"/>
      <w:marTop w:val="0"/>
      <w:marBottom w:val="0"/>
      <w:divBdr>
        <w:top w:val="none" w:sz="0" w:space="0" w:color="auto"/>
        <w:left w:val="none" w:sz="0" w:space="0" w:color="auto"/>
        <w:bottom w:val="none" w:sz="0" w:space="0" w:color="auto"/>
        <w:right w:val="none" w:sz="0" w:space="0" w:color="auto"/>
      </w:divBdr>
    </w:div>
    <w:div w:id="887299525">
      <w:bodyDiv w:val="1"/>
      <w:marLeft w:val="0"/>
      <w:marRight w:val="0"/>
      <w:marTop w:val="0"/>
      <w:marBottom w:val="0"/>
      <w:divBdr>
        <w:top w:val="none" w:sz="0" w:space="0" w:color="auto"/>
        <w:left w:val="none" w:sz="0" w:space="0" w:color="auto"/>
        <w:bottom w:val="none" w:sz="0" w:space="0" w:color="auto"/>
        <w:right w:val="none" w:sz="0" w:space="0" w:color="auto"/>
      </w:divBdr>
    </w:div>
    <w:div w:id="891424580">
      <w:bodyDiv w:val="1"/>
      <w:marLeft w:val="0"/>
      <w:marRight w:val="0"/>
      <w:marTop w:val="0"/>
      <w:marBottom w:val="0"/>
      <w:divBdr>
        <w:top w:val="none" w:sz="0" w:space="0" w:color="auto"/>
        <w:left w:val="none" w:sz="0" w:space="0" w:color="auto"/>
        <w:bottom w:val="none" w:sz="0" w:space="0" w:color="auto"/>
        <w:right w:val="none" w:sz="0" w:space="0" w:color="auto"/>
      </w:divBdr>
    </w:div>
    <w:div w:id="893734044">
      <w:bodyDiv w:val="1"/>
      <w:marLeft w:val="0"/>
      <w:marRight w:val="0"/>
      <w:marTop w:val="0"/>
      <w:marBottom w:val="0"/>
      <w:divBdr>
        <w:top w:val="none" w:sz="0" w:space="0" w:color="auto"/>
        <w:left w:val="none" w:sz="0" w:space="0" w:color="auto"/>
        <w:bottom w:val="none" w:sz="0" w:space="0" w:color="auto"/>
        <w:right w:val="none" w:sz="0" w:space="0" w:color="auto"/>
      </w:divBdr>
    </w:div>
    <w:div w:id="906115531">
      <w:bodyDiv w:val="1"/>
      <w:marLeft w:val="0"/>
      <w:marRight w:val="0"/>
      <w:marTop w:val="0"/>
      <w:marBottom w:val="0"/>
      <w:divBdr>
        <w:top w:val="none" w:sz="0" w:space="0" w:color="auto"/>
        <w:left w:val="none" w:sz="0" w:space="0" w:color="auto"/>
        <w:bottom w:val="none" w:sz="0" w:space="0" w:color="auto"/>
        <w:right w:val="none" w:sz="0" w:space="0" w:color="auto"/>
      </w:divBdr>
    </w:div>
    <w:div w:id="917325419">
      <w:bodyDiv w:val="1"/>
      <w:marLeft w:val="0"/>
      <w:marRight w:val="0"/>
      <w:marTop w:val="0"/>
      <w:marBottom w:val="0"/>
      <w:divBdr>
        <w:top w:val="none" w:sz="0" w:space="0" w:color="auto"/>
        <w:left w:val="none" w:sz="0" w:space="0" w:color="auto"/>
        <w:bottom w:val="none" w:sz="0" w:space="0" w:color="auto"/>
        <w:right w:val="none" w:sz="0" w:space="0" w:color="auto"/>
      </w:divBdr>
    </w:div>
    <w:div w:id="925958858">
      <w:bodyDiv w:val="1"/>
      <w:marLeft w:val="0"/>
      <w:marRight w:val="0"/>
      <w:marTop w:val="0"/>
      <w:marBottom w:val="0"/>
      <w:divBdr>
        <w:top w:val="none" w:sz="0" w:space="0" w:color="auto"/>
        <w:left w:val="none" w:sz="0" w:space="0" w:color="auto"/>
        <w:bottom w:val="none" w:sz="0" w:space="0" w:color="auto"/>
        <w:right w:val="none" w:sz="0" w:space="0" w:color="auto"/>
      </w:divBdr>
    </w:div>
    <w:div w:id="926425216">
      <w:bodyDiv w:val="1"/>
      <w:marLeft w:val="0"/>
      <w:marRight w:val="0"/>
      <w:marTop w:val="0"/>
      <w:marBottom w:val="0"/>
      <w:divBdr>
        <w:top w:val="none" w:sz="0" w:space="0" w:color="auto"/>
        <w:left w:val="none" w:sz="0" w:space="0" w:color="auto"/>
        <w:bottom w:val="none" w:sz="0" w:space="0" w:color="auto"/>
        <w:right w:val="none" w:sz="0" w:space="0" w:color="auto"/>
      </w:divBdr>
    </w:div>
    <w:div w:id="928077094">
      <w:bodyDiv w:val="1"/>
      <w:marLeft w:val="0"/>
      <w:marRight w:val="0"/>
      <w:marTop w:val="0"/>
      <w:marBottom w:val="0"/>
      <w:divBdr>
        <w:top w:val="none" w:sz="0" w:space="0" w:color="auto"/>
        <w:left w:val="none" w:sz="0" w:space="0" w:color="auto"/>
        <w:bottom w:val="none" w:sz="0" w:space="0" w:color="auto"/>
        <w:right w:val="none" w:sz="0" w:space="0" w:color="auto"/>
      </w:divBdr>
    </w:div>
    <w:div w:id="935551446">
      <w:bodyDiv w:val="1"/>
      <w:marLeft w:val="0"/>
      <w:marRight w:val="0"/>
      <w:marTop w:val="0"/>
      <w:marBottom w:val="0"/>
      <w:divBdr>
        <w:top w:val="none" w:sz="0" w:space="0" w:color="auto"/>
        <w:left w:val="none" w:sz="0" w:space="0" w:color="auto"/>
        <w:bottom w:val="none" w:sz="0" w:space="0" w:color="auto"/>
        <w:right w:val="none" w:sz="0" w:space="0" w:color="auto"/>
      </w:divBdr>
    </w:div>
    <w:div w:id="939262512">
      <w:bodyDiv w:val="1"/>
      <w:marLeft w:val="0"/>
      <w:marRight w:val="0"/>
      <w:marTop w:val="0"/>
      <w:marBottom w:val="0"/>
      <w:divBdr>
        <w:top w:val="none" w:sz="0" w:space="0" w:color="auto"/>
        <w:left w:val="none" w:sz="0" w:space="0" w:color="auto"/>
        <w:bottom w:val="none" w:sz="0" w:space="0" w:color="auto"/>
        <w:right w:val="none" w:sz="0" w:space="0" w:color="auto"/>
      </w:divBdr>
    </w:div>
    <w:div w:id="939722396">
      <w:bodyDiv w:val="1"/>
      <w:marLeft w:val="0"/>
      <w:marRight w:val="0"/>
      <w:marTop w:val="0"/>
      <w:marBottom w:val="0"/>
      <w:divBdr>
        <w:top w:val="none" w:sz="0" w:space="0" w:color="auto"/>
        <w:left w:val="none" w:sz="0" w:space="0" w:color="auto"/>
        <w:bottom w:val="none" w:sz="0" w:space="0" w:color="auto"/>
        <w:right w:val="none" w:sz="0" w:space="0" w:color="auto"/>
      </w:divBdr>
    </w:div>
    <w:div w:id="941455660">
      <w:bodyDiv w:val="1"/>
      <w:marLeft w:val="0"/>
      <w:marRight w:val="0"/>
      <w:marTop w:val="0"/>
      <w:marBottom w:val="0"/>
      <w:divBdr>
        <w:top w:val="none" w:sz="0" w:space="0" w:color="auto"/>
        <w:left w:val="none" w:sz="0" w:space="0" w:color="auto"/>
        <w:bottom w:val="none" w:sz="0" w:space="0" w:color="auto"/>
        <w:right w:val="none" w:sz="0" w:space="0" w:color="auto"/>
      </w:divBdr>
    </w:div>
    <w:div w:id="949773949">
      <w:bodyDiv w:val="1"/>
      <w:marLeft w:val="0"/>
      <w:marRight w:val="0"/>
      <w:marTop w:val="0"/>
      <w:marBottom w:val="0"/>
      <w:divBdr>
        <w:top w:val="none" w:sz="0" w:space="0" w:color="auto"/>
        <w:left w:val="none" w:sz="0" w:space="0" w:color="auto"/>
        <w:bottom w:val="none" w:sz="0" w:space="0" w:color="auto"/>
        <w:right w:val="none" w:sz="0" w:space="0" w:color="auto"/>
      </w:divBdr>
    </w:div>
    <w:div w:id="954554088">
      <w:bodyDiv w:val="1"/>
      <w:marLeft w:val="0"/>
      <w:marRight w:val="0"/>
      <w:marTop w:val="0"/>
      <w:marBottom w:val="0"/>
      <w:divBdr>
        <w:top w:val="none" w:sz="0" w:space="0" w:color="auto"/>
        <w:left w:val="none" w:sz="0" w:space="0" w:color="auto"/>
        <w:bottom w:val="none" w:sz="0" w:space="0" w:color="auto"/>
        <w:right w:val="none" w:sz="0" w:space="0" w:color="auto"/>
      </w:divBdr>
    </w:div>
    <w:div w:id="958030263">
      <w:bodyDiv w:val="1"/>
      <w:marLeft w:val="0"/>
      <w:marRight w:val="0"/>
      <w:marTop w:val="0"/>
      <w:marBottom w:val="0"/>
      <w:divBdr>
        <w:top w:val="none" w:sz="0" w:space="0" w:color="auto"/>
        <w:left w:val="none" w:sz="0" w:space="0" w:color="auto"/>
        <w:bottom w:val="none" w:sz="0" w:space="0" w:color="auto"/>
        <w:right w:val="none" w:sz="0" w:space="0" w:color="auto"/>
      </w:divBdr>
    </w:div>
    <w:div w:id="960839976">
      <w:bodyDiv w:val="1"/>
      <w:marLeft w:val="0"/>
      <w:marRight w:val="0"/>
      <w:marTop w:val="0"/>
      <w:marBottom w:val="0"/>
      <w:divBdr>
        <w:top w:val="none" w:sz="0" w:space="0" w:color="auto"/>
        <w:left w:val="none" w:sz="0" w:space="0" w:color="auto"/>
        <w:bottom w:val="none" w:sz="0" w:space="0" w:color="auto"/>
        <w:right w:val="none" w:sz="0" w:space="0" w:color="auto"/>
      </w:divBdr>
    </w:div>
    <w:div w:id="966080931">
      <w:bodyDiv w:val="1"/>
      <w:marLeft w:val="0"/>
      <w:marRight w:val="0"/>
      <w:marTop w:val="0"/>
      <w:marBottom w:val="0"/>
      <w:divBdr>
        <w:top w:val="none" w:sz="0" w:space="0" w:color="auto"/>
        <w:left w:val="none" w:sz="0" w:space="0" w:color="auto"/>
        <w:bottom w:val="none" w:sz="0" w:space="0" w:color="auto"/>
        <w:right w:val="none" w:sz="0" w:space="0" w:color="auto"/>
      </w:divBdr>
    </w:div>
    <w:div w:id="969364490">
      <w:bodyDiv w:val="1"/>
      <w:marLeft w:val="0"/>
      <w:marRight w:val="0"/>
      <w:marTop w:val="0"/>
      <w:marBottom w:val="0"/>
      <w:divBdr>
        <w:top w:val="none" w:sz="0" w:space="0" w:color="auto"/>
        <w:left w:val="none" w:sz="0" w:space="0" w:color="auto"/>
        <w:bottom w:val="none" w:sz="0" w:space="0" w:color="auto"/>
        <w:right w:val="none" w:sz="0" w:space="0" w:color="auto"/>
      </w:divBdr>
    </w:div>
    <w:div w:id="975256172">
      <w:bodyDiv w:val="1"/>
      <w:marLeft w:val="0"/>
      <w:marRight w:val="0"/>
      <w:marTop w:val="0"/>
      <w:marBottom w:val="0"/>
      <w:divBdr>
        <w:top w:val="none" w:sz="0" w:space="0" w:color="auto"/>
        <w:left w:val="none" w:sz="0" w:space="0" w:color="auto"/>
        <w:bottom w:val="none" w:sz="0" w:space="0" w:color="auto"/>
        <w:right w:val="none" w:sz="0" w:space="0" w:color="auto"/>
      </w:divBdr>
    </w:div>
    <w:div w:id="975985348">
      <w:bodyDiv w:val="1"/>
      <w:marLeft w:val="0"/>
      <w:marRight w:val="0"/>
      <w:marTop w:val="0"/>
      <w:marBottom w:val="0"/>
      <w:divBdr>
        <w:top w:val="none" w:sz="0" w:space="0" w:color="auto"/>
        <w:left w:val="none" w:sz="0" w:space="0" w:color="auto"/>
        <w:bottom w:val="none" w:sz="0" w:space="0" w:color="auto"/>
        <w:right w:val="none" w:sz="0" w:space="0" w:color="auto"/>
      </w:divBdr>
    </w:div>
    <w:div w:id="988746099">
      <w:bodyDiv w:val="1"/>
      <w:marLeft w:val="0"/>
      <w:marRight w:val="0"/>
      <w:marTop w:val="0"/>
      <w:marBottom w:val="0"/>
      <w:divBdr>
        <w:top w:val="none" w:sz="0" w:space="0" w:color="auto"/>
        <w:left w:val="none" w:sz="0" w:space="0" w:color="auto"/>
        <w:bottom w:val="none" w:sz="0" w:space="0" w:color="auto"/>
        <w:right w:val="none" w:sz="0" w:space="0" w:color="auto"/>
      </w:divBdr>
    </w:div>
    <w:div w:id="1009795007">
      <w:bodyDiv w:val="1"/>
      <w:marLeft w:val="0"/>
      <w:marRight w:val="0"/>
      <w:marTop w:val="0"/>
      <w:marBottom w:val="0"/>
      <w:divBdr>
        <w:top w:val="none" w:sz="0" w:space="0" w:color="auto"/>
        <w:left w:val="none" w:sz="0" w:space="0" w:color="auto"/>
        <w:bottom w:val="none" w:sz="0" w:space="0" w:color="auto"/>
        <w:right w:val="none" w:sz="0" w:space="0" w:color="auto"/>
      </w:divBdr>
    </w:div>
    <w:div w:id="1014377417">
      <w:bodyDiv w:val="1"/>
      <w:marLeft w:val="0"/>
      <w:marRight w:val="0"/>
      <w:marTop w:val="0"/>
      <w:marBottom w:val="0"/>
      <w:divBdr>
        <w:top w:val="none" w:sz="0" w:space="0" w:color="auto"/>
        <w:left w:val="none" w:sz="0" w:space="0" w:color="auto"/>
        <w:bottom w:val="none" w:sz="0" w:space="0" w:color="auto"/>
        <w:right w:val="none" w:sz="0" w:space="0" w:color="auto"/>
      </w:divBdr>
    </w:div>
    <w:div w:id="1032196316">
      <w:bodyDiv w:val="1"/>
      <w:marLeft w:val="0"/>
      <w:marRight w:val="0"/>
      <w:marTop w:val="0"/>
      <w:marBottom w:val="0"/>
      <w:divBdr>
        <w:top w:val="none" w:sz="0" w:space="0" w:color="auto"/>
        <w:left w:val="none" w:sz="0" w:space="0" w:color="auto"/>
        <w:bottom w:val="none" w:sz="0" w:space="0" w:color="auto"/>
        <w:right w:val="none" w:sz="0" w:space="0" w:color="auto"/>
      </w:divBdr>
    </w:div>
    <w:div w:id="1050956933">
      <w:bodyDiv w:val="1"/>
      <w:marLeft w:val="0"/>
      <w:marRight w:val="0"/>
      <w:marTop w:val="0"/>
      <w:marBottom w:val="0"/>
      <w:divBdr>
        <w:top w:val="none" w:sz="0" w:space="0" w:color="auto"/>
        <w:left w:val="none" w:sz="0" w:space="0" w:color="auto"/>
        <w:bottom w:val="none" w:sz="0" w:space="0" w:color="auto"/>
        <w:right w:val="none" w:sz="0" w:space="0" w:color="auto"/>
      </w:divBdr>
    </w:div>
    <w:div w:id="1070470212">
      <w:bodyDiv w:val="1"/>
      <w:marLeft w:val="0"/>
      <w:marRight w:val="0"/>
      <w:marTop w:val="0"/>
      <w:marBottom w:val="0"/>
      <w:divBdr>
        <w:top w:val="none" w:sz="0" w:space="0" w:color="auto"/>
        <w:left w:val="none" w:sz="0" w:space="0" w:color="auto"/>
        <w:bottom w:val="none" w:sz="0" w:space="0" w:color="auto"/>
        <w:right w:val="none" w:sz="0" w:space="0" w:color="auto"/>
      </w:divBdr>
    </w:div>
    <w:div w:id="1102844453">
      <w:bodyDiv w:val="1"/>
      <w:marLeft w:val="0"/>
      <w:marRight w:val="0"/>
      <w:marTop w:val="0"/>
      <w:marBottom w:val="0"/>
      <w:divBdr>
        <w:top w:val="none" w:sz="0" w:space="0" w:color="auto"/>
        <w:left w:val="none" w:sz="0" w:space="0" w:color="auto"/>
        <w:bottom w:val="none" w:sz="0" w:space="0" w:color="auto"/>
        <w:right w:val="none" w:sz="0" w:space="0" w:color="auto"/>
      </w:divBdr>
    </w:div>
    <w:div w:id="1103569207">
      <w:bodyDiv w:val="1"/>
      <w:marLeft w:val="0"/>
      <w:marRight w:val="0"/>
      <w:marTop w:val="0"/>
      <w:marBottom w:val="0"/>
      <w:divBdr>
        <w:top w:val="none" w:sz="0" w:space="0" w:color="auto"/>
        <w:left w:val="none" w:sz="0" w:space="0" w:color="auto"/>
        <w:bottom w:val="none" w:sz="0" w:space="0" w:color="auto"/>
        <w:right w:val="none" w:sz="0" w:space="0" w:color="auto"/>
      </w:divBdr>
    </w:div>
    <w:div w:id="1109616615">
      <w:bodyDiv w:val="1"/>
      <w:marLeft w:val="0"/>
      <w:marRight w:val="0"/>
      <w:marTop w:val="0"/>
      <w:marBottom w:val="0"/>
      <w:divBdr>
        <w:top w:val="none" w:sz="0" w:space="0" w:color="auto"/>
        <w:left w:val="none" w:sz="0" w:space="0" w:color="auto"/>
        <w:bottom w:val="none" w:sz="0" w:space="0" w:color="auto"/>
        <w:right w:val="none" w:sz="0" w:space="0" w:color="auto"/>
      </w:divBdr>
    </w:div>
    <w:div w:id="1120152060">
      <w:bodyDiv w:val="1"/>
      <w:marLeft w:val="0"/>
      <w:marRight w:val="0"/>
      <w:marTop w:val="0"/>
      <w:marBottom w:val="0"/>
      <w:divBdr>
        <w:top w:val="none" w:sz="0" w:space="0" w:color="auto"/>
        <w:left w:val="none" w:sz="0" w:space="0" w:color="auto"/>
        <w:bottom w:val="none" w:sz="0" w:space="0" w:color="auto"/>
        <w:right w:val="none" w:sz="0" w:space="0" w:color="auto"/>
      </w:divBdr>
    </w:div>
    <w:div w:id="1133912839">
      <w:bodyDiv w:val="1"/>
      <w:marLeft w:val="0"/>
      <w:marRight w:val="0"/>
      <w:marTop w:val="0"/>
      <w:marBottom w:val="0"/>
      <w:divBdr>
        <w:top w:val="none" w:sz="0" w:space="0" w:color="auto"/>
        <w:left w:val="none" w:sz="0" w:space="0" w:color="auto"/>
        <w:bottom w:val="none" w:sz="0" w:space="0" w:color="auto"/>
        <w:right w:val="none" w:sz="0" w:space="0" w:color="auto"/>
      </w:divBdr>
    </w:div>
    <w:div w:id="1150320468">
      <w:bodyDiv w:val="1"/>
      <w:marLeft w:val="0"/>
      <w:marRight w:val="0"/>
      <w:marTop w:val="0"/>
      <w:marBottom w:val="0"/>
      <w:divBdr>
        <w:top w:val="none" w:sz="0" w:space="0" w:color="auto"/>
        <w:left w:val="none" w:sz="0" w:space="0" w:color="auto"/>
        <w:bottom w:val="none" w:sz="0" w:space="0" w:color="auto"/>
        <w:right w:val="none" w:sz="0" w:space="0" w:color="auto"/>
      </w:divBdr>
    </w:div>
    <w:div w:id="1161459322">
      <w:bodyDiv w:val="1"/>
      <w:marLeft w:val="0"/>
      <w:marRight w:val="0"/>
      <w:marTop w:val="0"/>
      <w:marBottom w:val="0"/>
      <w:divBdr>
        <w:top w:val="none" w:sz="0" w:space="0" w:color="auto"/>
        <w:left w:val="none" w:sz="0" w:space="0" w:color="auto"/>
        <w:bottom w:val="none" w:sz="0" w:space="0" w:color="auto"/>
        <w:right w:val="none" w:sz="0" w:space="0" w:color="auto"/>
      </w:divBdr>
    </w:div>
    <w:div w:id="1179201404">
      <w:bodyDiv w:val="1"/>
      <w:marLeft w:val="0"/>
      <w:marRight w:val="0"/>
      <w:marTop w:val="0"/>
      <w:marBottom w:val="0"/>
      <w:divBdr>
        <w:top w:val="none" w:sz="0" w:space="0" w:color="auto"/>
        <w:left w:val="none" w:sz="0" w:space="0" w:color="auto"/>
        <w:bottom w:val="none" w:sz="0" w:space="0" w:color="auto"/>
        <w:right w:val="none" w:sz="0" w:space="0" w:color="auto"/>
      </w:divBdr>
    </w:div>
    <w:div w:id="1184592183">
      <w:bodyDiv w:val="1"/>
      <w:marLeft w:val="0"/>
      <w:marRight w:val="0"/>
      <w:marTop w:val="0"/>
      <w:marBottom w:val="0"/>
      <w:divBdr>
        <w:top w:val="none" w:sz="0" w:space="0" w:color="auto"/>
        <w:left w:val="none" w:sz="0" w:space="0" w:color="auto"/>
        <w:bottom w:val="none" w:sz="0" w:space="0" w:color="auto"/>
        <w:right w:val="none" w:sz="0" w:space="0" w:color="auto"/>
      </w:divBdr>
    </w:div>
    <w:div w:id="1190215483">
      <w:bodyDiv w:val="1"/>
      <w:marLeft w:val="0"/>
      <w:marRight w:val="0"/>
      <w:marTop w:val="0"/>
      <w:marBottom w:val="0"/>
      <w:divBdr>
        <w:top w:val="none" w:sz="0" w:space="0" w:color="auto"/>
        <w:left w:val="none" w:sz="0" w:space="0" w:color="auto"/>
        <w:bottom w:val="none" w:sz="0" w:space="0" w:color="auto"/>
        <w:right w:val="none" w:sz="0" w:space="0" w:color="auto"/>
      </w:divBdr>
    </w:div>
    <w:div w:id="1207108066">
      <w:bodyDiv w:val="1"/>
      <w:marLeft w:val="0"/>
      <w:marRight w:val="0"/>
      <w:marTop w:val="0"/>
      <w:marBottom w:val="0"/>
      <w:divBdr>
        <w:top w:val="none" w:sz="0" w:space="0" w:color="auto"/>
        <w:left w:val="none" w:sz="0" w:space="0" w:color="auto"/>
        <w:bottom w:val="none" w:sz="0" w:space="0" w:color="auto"/>
        <w:right w:val="none" w:sz="0" w:space="0" w:color="auto"/>
      </w:divBdr>
    </w:div>
    <w:div w:id="1209343921">
      <w:bodyDiv w:val="1"/>
      <w:marLeft w:val="0"/>
      <w:marRight w:val="0"/>
      <w:marTop w:val="0"/>
      <w:marBottom w:val="0"/>
      <w:divBdr>
        <w:top w:val="none" w:sz="0" w:space="0" w:color="auto"/>
        <w:left w:val="none" w:sz="0" w:space="0" w:color="auto"/>
        <w:bottom w:val="none" w:sz="0" w:space="0" w:color="auto"/>
        <w:right w:val="none" w:sz="0" w:space="0" w:color="auto"/>
      </w:divBdr>
    </w:div>
    <w:div w:id="1237940320">
      <w:bodyDiv w:val="1"/>
      <w:marLeft w:val="0"/>
      <w:marRight w:val="0"/>
      <w:marTop w:val="0"/>
      <w:marBottom w:val="0"/>
      <w:divBdr>
        <w:top w:val="none" w:sz="0" w:space="0" w:color="auto"/>
        <w:left w:val="none" w:sz="0" w:space="0" w:color="auto"/>
        <w:bottom w:val="none" w:sz="0" w:space="0" w:color="auto"/>
        <w:right w:val="none" w:sz="0" w:space="0" w:color="auto"/>
      </w:divBdr>
    </w:div>
    <w:div w:id="1239905175">
      <w:bodyDiv w:val="1"/>
      <w:marLeft w:val="0"/>
      <w:marRight w:val="0"/>
      <w:marTop w:val="0"/>
      <w:marBottom w:val="0"/>
      <w:divBdr>
        <w:top w:val="none" w:sz="0" w:space="0" w:color="auto"/>
        <w:left w:val="none" w:sz="0" w:space="0" w:color="auto"/>
        <w:bottom w:val="none" w:sz="0" w:space="0" w:color="auto"/>
        <w:right w:val="none" w:sz="0" w:space="0" w:color="auto"/>
      </w:divBdr>
    </w:div>
    <w:div w:id="1265305790">
      <w:bodyDiv w:val="1"/>
      <w:marLeft w:val="0"/>
      <w:marRight w:val="0"/>
      <w:marTop w:val="0"/>
      <w:marBottom w:val="0"/>
      <w:divBdr>
        <w:top w:val="none" w:sz="0" w:space="0" w:color="auto"/>
        <w:left w:val="none" w:sz="0" w:space="0" w:color="auto"/>
        <w:bottom w:val="none" w:sz="0" w:space="0" w:color="auto"/>
        <w:right w:val="none" w:sz="0" w:space="0" w:color="auto"/>
      </w:divBdr>
    </w:div>
    <w:div w:id="1268925355">
      <w:bodyDiv w:val="1"/>
      <w:marLeft w:val="0"/>
      <w:marRight w:val="0"/>
      <w:marTop w:val="0"/>
      <w:marBottom w:val="0"/>
      <w:divBdr>
        <w:top w:val="none" w:sz="0" w:space="0" w:color="auto"/>
        <w:left w:val="none" w:sz="0" w:space="0" w:color="auto"/>
        <w:bottom w:val="none" w:sz="0" w:space="0" w:color="auto"/>
        <w:right w:val="none" w:sz="0" w:space="0" w:color="auto"/>
      </w:divBdr>
    </w:div>
    <w:div w:id="1287663484">
      <w:bodyDiv w:val="1"/>
      <w:marLeft w:val="0"/>
      <w:marRight w:val="0"/>
      <w:marTop w:val="0"/>
      <w:marBottom w:val="0"/>
      <w:divBdr>
        <w:top w:val="none" w:sz="0" w:space="0" w:color="auto"/>
        <w:left w:val="none" w:sz="0" w:space="0" w:color="auto"/>
        <w:bottom w:val="none" w:sz="0" w:space="0" w:color="auto"/>
        <w:right w:val="none" w:sz="0" w:space="0" w:color="auto"/>
      </w:divBdr>
    </w:div>
    <w:div w:id="1289971822">
      <w:bodyDiv w:val="1"/>
      <w:marLeft w:val="0"/>
      <w:marRight w:val="0"/>
      <w:marTop w:val="0"/>
      <w:marBottom w:val="0"/>
      <w:divBdr>
        <w:top w:val="none" w:sz="0" w:space="0" w:color="auto"/>
        <w:left w:val="none" w:sz="0" w:space="0" w:color="auto"/>
        <w:bottom w:val="none" w:sz="0" w:space="0" w:color="auto"/>
        <w:right w:val="none" w:sz="0" w:space="0" w:color="auto"/>
      </w:divBdr>
    </w:div>
    <w:div w:id="1291010352">
      <w:bodyDiv w:val="1"/>
      <w:marLeft w:val="0"/>
      <w:marRight w:val="0"/>
      <w:marTop w:val="0"/>
      <w:marBottom w:val="0"/>
      <w:divBdr>
        <w:top w:val="none" w:sz="0" w:space="0" w:color="auto"/>
        <w:left w:val="none" w:sz="0" w:space="0" w:color="auto"/>
        <w:bottom w:val="none" w:sz="0" w:space="0" w:color="auto"/>
        <w:right w:val="none" w:sz="0" w:space="0" w:color="auto"/>
      </w:divBdr>
    </w:div>
    <w:div w:id="1305968109">
      <w:bodyDiv w:val="1"/>
      <w:marLeft w:val="0"/>
      <w:marRight w:val="0"/>
      <w:marTop w:val="0"/>
      <w:marBottom w:val="0"/>
      <w:divBdr>
        <w:top w:val="none" w:sz="0" w:space="0" w:color="auto"/>
        <w:left w:val="none" w:sz="0" w:space="0" w:color="auto"/>
        <w:bottom w:val="none" w:sz="0" w:space="0" w:color="auto"/>
        <w:right w:val="none" w:sz="0" w:space="0" w:color="auto"/>
      </w:divBdr>
    </w:div>
    <w:div w:id="1309359501">
      <w:bodyDiv w:val="1"/>
      <w:marLeft w:val="0"/>
      <w:marRight w:val="0"/>
      <w:marTop w:val="0"/>
      <w:marBottom w:val="0"/>
      <w:divBdr>
        <w:top w:val="none" w:sz="0" w:space="0" w:color="auto"/>
        <w:left w:val="none" w:sz="0" w:space="0" w:color="auto"/>
        <w:bottom w:val="none" w:sz="0" w:space="0" w:color="auto"/>
        <w:right w:val="none" w:sz="0" w:space="0" w:color="auto"/>
      </w:divBdr>
    </w:div>
    <w:div w:id="1344891767">
      <w:bodyDiv w:val="1"/>
      <w:marLeft w:val="0"/>
      <w:marRight w:val="0"/>
      <w:marTop w:val="0"/>
      <w:marBottom w:val="0"/>
      <w:divBdr>
        <w:top w:val="none" w:sz="0" w:space="0" w:color="auto"/>
        <w:left w:val="none" w:sz="0" w:space="0" w:color="auto"/>
        <w:bottom w:val="none" w:sz="0" w:space="0" w:color="auto"/>
        <w:right w:val="none" w:sz="0" w:space="0" w:color="auto"/>
      </w:divBdr>
    </w:div>
    <w:div w:id="1345550897">
      <w:bodyDiv w:val="1"/>
      <w:marLeft w:val="0"/>
      <w:marRight w:val="0"/>
      <w:marTop w:val="0"/>
      <w:marBottom w:val="0"/>
      <w:divBdr>
        <w:top w:val="none" w:sz="0" w:space="0" w:color="auto"/>
        <w:left w:val="none" w:sz="0" w:space="0" w:color="auto"/>
        <w:bottom w:val="none" w:sz="0" w:space="0" w:color="auto"/>
        <w:right w:val="none" w:sz="0" w:space="0" w:color="auto"/>
      </w:divBdr>
    </w:div>
    <w:div w:id="1353611070">
      <w:bodyDiv w:val="1"/>
      <w:marLeft w:val="0"/>
      <w:marRight w:val="0"/>
      <w:marTop w:val="0"/>
      <w:marBottom w:val="0"/>
      <w:divBdr>
        <w:top w:val="none" w:sz="0" w:space="0" w:color="auto"/>
        <w:left w:val="none" w:sz="0" w:space="0" w:color="auto"/>
        <w:bottom w:val="none" w:sz="0" w:space="0" w:color="auto"/>
        <w:right w:val="none" w:sz="0" w:space="0" w:color="auto"/>
      </w:divBdr>
    </w:div>
    <w:div w:id="1370031489">
      <w:bodyDiv w:val="1"/>
      <w:marLeft w:val="0"/>
      <w:marRight w:val="0"/>
      <w:marTop w:val="0"/>
      <w:marBottom w:val="0"/>
      <w:divBdr>
        <w:top w:val="none" w:sz="0" w:space="0" w:color="auto"/>
        <w:left w:val="none" w:sz="0" w:space="0" w:color="auto"/>
        <w:bottom w:val="none" w:sz="0" w:space="0" w:color="auto"/>
        <w:right w:val="none" w:sz="0" w:space="0" w:color="auto"/>
      </w:divBdr>
    </w:div>
    <w:div w:id="1379428639">
      <w:bodyDiv w:val="1"/>
      <w:marLeft w:val="0"/>
      <w:marRight w:val="0"/>
      <w:marTop w:val="0"/>
      <w:marBottom w:val="0"/>
      <w:divBdr>
        <w:top w:val="none" w:sz="0" w:space="0" w:color="auto"/>
        <w:left w:val="none" w:sz="0" w:space="0" w:color="auto"/>
        <w:bottom w:val="none" w:sz="0" w:space="0" w:color="auto"/>
        <w:right w:val="none" w:sz="0" w:space="0" w:color="auto"/>
      </w:divBdr>
    </w:div>
    <w:div w:id="1379741568">
      <w:bodyDiv w:val="1"/>
      <w:marLeft w:val="0"/>
      <w:marRight w:val="0"/>
      <w:marTop w:val="0"/>
      <w:marBottom w:val="0"/>
      <w:divBdr>
        <w:top w:val="none" w:sz="0" w:space="0" w:color="auto"/>
        <w:left w:val="none" w:sz="0" w:space="0" w:color="auto"/>
        <w:bottom w:val="none" w:sz="0" w:space="0" w:color="auto"/>
        <w:right w:val="none" w:sz="0" w:space="0" w:color="auto"/>
      </w:divBdr>
    </w:div>
    <w:div w:id="1384060928">
      <w:bodyDiv w:val="1"/>
      <w:marLeft w:val="0"/>
      <w:marRight w:val="0"/>
      <w:marTop w:val="0"/>
      <w:marBottom w:val="0"/>
      <w:divBdr>
        <w:top w:val="none" w:sz="0" w:space="0" w:color="auto"/>
        <w:left w:val="none" w:sz="0" w:space="0" w:color="auto"/>
        <w:bottom w:val="none" w:sz="0" w:space="0" w:color="auto"/>
        <w:right w:val="none" w:sz="0" w:space="0" w:color="auto"/>
      </w:divBdr>
    </w:div>
    <w:div w:id="1392652824">
      <w:bodyDiv w:val="1"/>
      <w:marLeft w:val="0"/>
      <w:marRight w:val="0"/>
      <w:marTop w:val="0"/>
      <w:marBottom w:val="0"/>
      <w:divBdr>
        <w:top w:val="none" w:sz="0" w:space="0" w:color="auto"/>
        <w:left w:val="none" w:sz="0" w:space="0" w:color="auto"/>
        <w:bottom w:val="none" w:sz="0" w:space="0" w:color="auto"/>
        <w:right w:val="none" w:sz="0" w:space="0" w:color="auto"/>
      </w:divBdr>
    </w:div>
    <w:div w:id="1403018870">
      <w:bodyDiv w:val="1"/>
      <w:marLeft w:val="0"/>
      <w:marRight w:val="0"/>
      <w:marTop w:val="0"/>
      <w:marBottom w:val="0"/>
      <w:divBdr>
        <w:top w:val="none" w:sz="0" w:space="0" w:color="auto"/>
        <w:left w:val="none" w:sz="0" w:space="0" w:color="auto"/>
        <w:bottom w:val="none" w:sz="0" w:space="0" w:color="auto"/>
        <w:right w:val="none" w:sz="0" w:space="0" w:color="auto"/>
      </w:divBdr>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
    <w:div w:id="1419643133">
      <w:bodyDiv w:val="1"/>
      <w:marLeft w:val="0"/>
      <w:marRight w:val="0"/>
      <w:marTop w:val="0"/>
      <w:marBottom w:val="0"/>
      <w:divBdr>
        <w:top w:val="none" w:sz="0" w:space="0" w:color="auto"/>
        <w:left w:val="none" w:sz="0" w:space="0" w:color="auto"/>
        <w:bottom w:val="none" w:sz="0" w:space="0" w:color="auto"/>
        <w:right w:val="none" w:sz="0" w:space="0" w:color="auto"/>
      </w:divBdr>
    </w:div>
    <w:div w:id="1427841446">
      <w:bodyDiv w:val="1"/>
      <w:marLeft w:val="0"/>
      <w:marRight w:val="0"/>
      <w:marTop w:val="0"/>
      <w:marBottom w:val="0"/>
      <w:divBdr>
        <w:top w:val="none" w:sz="0" w:space="0" w:color="auto"/>
        <w:left w:val="none" w:sz="0" w:space="0" w:color="auto"/>
        <w:bottom w:val="none" w:sz="0" w:space="0" w:color="auto"/>
        <w:right w:val="none" w:sz="0" w:space="0" w:color="auto"/>
      </w:divBdr>
    </w:div>
    <w:div w:id="1436704813">
      <w:bodyDiv w:val="1"/>
      <w:marLeft w:val="0"/>
      <w:marRight w:val="0"/>
      <w:marTop w:val="0"/>
      <w:marBottom w:val="0"/>
      <w:divBdr>
        <w:top w:val="none" w:sz="0" w:space="0" w:color="auto"/>
        <w:left w:val="none" w:sz="0" w:space="0" w:color="auto"/>
        <w:bottom w:val="none" w:sz="0" w:space="0" w:color="auto"/>
        <w:right w:val="none" w:sz="0" w:space="0" w:color="auto"/>
      </w:divBdr>
    </w:div>
    <w:div w:id="1439257184">
      <w:bodyDiv w:val="1"/>
      <w:marLeft w:val="0"/>
      <w:marRight w:val="0"/>
      <w:marTop w:val="0"/>
      <w:marBottom w:val="0"/>
      <w:divBdr>
        <w:top w:val="none" w:sz="0" w:space="0" w:color="auto"/>
        <w:left w:val="none" w:sz="0" w:space="0" w:color="auto"/>
        <w:bottom w:val="none" w:sz="0" w:space="0" w:color="auto"/>
        <w:right w:val="none" w:sz="0" w:space="0" w:color="auto"/>
      </w:divBdr>
    </w:div>
    <w:div w:id="1444109958">
      <w:bodyDiv w:val="1"/>
      <w:marLeft w:val="0"/>
      <w:marRight w:val="0"/>
      <w:marTop w:val="0"/>
      <w:marBottom w:val="0"/>
      <w:divBdr>
        <w:top w:val="none" w:sz="0" w:space="0" w:color="auto"/>
        <w:left w:val="none" w:sz="0" w:space="0" w:color="auto"/>
        <w:bottom w:val="none" w:sz="0" w:space="0" w:color="auto"/>
        <w:right w:val="none" w:sz="0" w:space="0" w:color="auto"/>
      </w:divBdr>
    </w:div>
    <w:div w:id="1444955386">
      <w:bodyDiv w:val="1"/>
      <w:marLeft w:val="0"/>
      <w:marRight w:val="0"/>
      <w:marTop w:val="0"/>
      <w:marBottom w:val="0"/>
      <w:divBdr>
        <w:top w:val="none" w:sz="0" w:space="0" w:color="auto"/>
        <w:left w:val="none" w:sz="0" w:space="0" w:color="auto"/>
        <w:bottom w:val="none" w:sz="0" w:space="0" w:color="auto"/>
        <w:right w:val="none" w:sz="0" w:space="0" w:color="auto"/>
      </w:divBdr>
    </w:div>
    <w:div w:id="1475484316">
      <w:bodyDiv w:val="1"/>
      <w:marLeft w:val="0"/>
      <w:marRight w:val="0"/>
      <w:marTop w:val="0"/>
      <w:marBottom w:val="0"/>
      <w:divBdr>
        <w:top w:val="none" w:sz="0" w:space="0" w:color="auto"/>
        <w:left w:val="none" w:sz="0" w:space="0" w:color="auto"/>
        <w:bottom w:val="none" w:sz="0" w:space="0" w:color="auto"/>
        <w:right w:val="none" w:sz="0" w:space="0" w:color="auto"/>
      </w:divBdr>
    </w:div>
    <w:div w:id="1498381378">
      <w:bodyDiv w:val="1"/>
      <w:marLeft w:val="0"/>
      <w:marRight w:val="0"/>
      <w:marTop w:val="0"/>
      <w:marBottom w:val="0"/>
      <w:divBdr>
        <w:top w:val="none" w:sz="0" w:space="0" w:color="auto"/>
        <w:left w:val="none" w:sz="0" w:space="0" w:color="auto"/>
        <w:bottom w:val="none" w:sz="0" w:space="0" w:color="auto"/>
        <w:right w:val="none" w:sz="0" w:space="0" w:color="auto"/>
      </w:divBdr>
    </w:div>
    <w:div w:id="1519126226">
      <w:bodyDiv w:val="1"/>
      <w:marLeft w:val="0"/>
      <w:marRight w:val="0"/>
      <w:marTop w:val="0"/>
      <w:marBottom w:val="0"/>
      <w:divBdr>
        <w:top w:val="none" w:sz="0" w:space="0" w:color="auto"/>
        <w:left w:val="none" w:sz="0" w:space="0" w:color="auto"/>
        <w:bottom w:val="none" w:sz="0" w:space="0" w:color="auto"/>
        <w:right w:val="none" w:sz="0" w:space="0" w:color="auto"/>
      </w:divBdr>
    </w:div>
    <w:div w:id="1543782056">
      <w:bodyDiv w:val="1"/>
      <w:marLeft w:val="0"/>
      <w:marRight w:val="0"/>
      <w:marTop w:val="0"/>
      <w:marBottom w:val="0"/>
      <w:divBdr>
        <w:top w:val="none" w:sz="0" w:space="0" w:color="auto"/>
        <w:left w:val="none" w:sz="0" w:space="0" w:color="auto"/>
        <w:bottom w:val="none" w:sz="0" w:space="0" w:color="auto"/>
        <w:right w:val="none" w:sz="0" w:space="0" w:color="auto"/>
      </w:divBdr>
    </w:div>
    <w:div w:id="1545563544">
      <w:bodyDiv w:val="1"/>
      <w:marLeft w:val="0"/>
      <w:marRight w:val="0"/>
      <w:marTop w:val="0"/>
      <w:marBottom w:val="0"/>
      <w:divBdr>
        <w:top w:val="none" w:sz="0" w:space="0" w:color="auto"/>
        <w:left w:val="none" w:sz="0" w:space="0" w:color="auto"/>
        <w:bottom w:val="none" w:sz="0" w:space="0" w:color="auto"/>
        <w:right w:val="none" w:sz="0" w:space="0" w:color="auto"/>
      </w:divBdr>
    </w:div>
    <w:div w:id="1545828425">
      <w:bodyDiv w:val="1"/>
      <w:marLeft w:val="0"/>
      <w:marRight w:val="0"/>
      <w:marTop w:val="0"/>
      <w:marBottom w:val="0"/>
      <w:divBdr>
        <w:top w:val="none" w:sz="0" w:space="0" w:color="auto"/>
        <w:left w:val="none" w:sz="0" w:space="0" w:color="auto"/>
        <w:bottom w:val="none" w:sz="0" w:space="0" w:color="auto"/>
        <w:right w:val="none" w:sz="0" w:space="0" w:color="auto"/>
      </w:divBdr>
    </w:div>
    <w:div w:id="1546136385">
      <w:bodyDiv w:val="1"/>
      <w:marLeft w:val="0"/>
      <w:marRight w:val="0"/>
      <w:marTop w:val="0"/>
      <w:marBottom w:val="0"/>
      <w:divBdr>
        <w:top w:val="none" w:sz="0" w:space="0" w:color="auto"/>
        <w:left w:val="none" w:sz="0" w:space="0" w:color="auto"/>
        <w:bottom w:val="none" w:sz="0" w:space="0" w:color="auto"/>
        <w:right w:val="none" w:sz="0" w:space="0" w:color="auto"/>
      </w:divBdr>
    </w:div>
    <w:div w:id="1549801610">
      <w:bodyDiv w:val="1"/>
      <w:marLeft w:val="0"/>
      <w:marRight w:val="0"/>
      <w:marTop w:val="0"/>
      <w:marBottom w:val="0"/>
      <w:divBdr>
        <w:top w:val="none" w:sz="0" w:space="0" w:color="auto"/>
        <w:left w:val="none" w:sz="0" w:space="0" w:color="auto"/>
        <w:bottom w:val="none" w:sz="0" w:space="0" w:color="auto"/>
        <w:right w:val="none" w:sz="0" w:space="0" w:color="auto"/>
      </w:divBdr>
    </w:div>
    <w:div w:id="1550802497">
      <w:bodyDiv w:val="1"/>
      <w:marLeft w:val="0"/>
      <w:marRight w:val="0"/>
      <w:marTop w:val="0"/>
      <w:marBottom w:val="0"/>
      <w:divBdr>
        <w:top w:val="none" w:sz="0" w:space="0" w:color="auto"/>
        <w:left w:val="none" w:sz="0" w:space="0" w:color="auto"/>
        <w:bottom w:val="none" w:sz="0" w:space="0" w:color="auto"/>
        <w:right w:val="none" w:sz="0" w:space="0" w:color="auto"/>
      </w:divBdr>
    </w:div>
    <w:div w:id="1558780444">
      <w:bodyDiv w:val="1"/>
      <w:marLeft w:val="0"/>
      <w:marRight w:val="0"/>
      <w:marTop w:val="0"/>
      <w:marBottom w:val="0"/>
      <w:divBdr>
        <w:top w:val="none" w:sz="0" w:space="0" w:color="auto"/>
        <w:left w:val="none" w:sz="0" w:space="0" w:color="auto"/>
        <w:bottom w:val="none" w:sz="0" w:space="0" w:color="auto"/>
        <w:right w:val="none" w:sz="0" w:space="0" w:color="auto"/>
      </w:divBdr>
    </w:div>
    <w:div w:id="1574511794">
      <w:bodyDiv w:val="1"/>
      <w:marLeft w:val="0"/>
      <w:marRight w:val="0"/>
      <w:marTop w:val="0"/>
      <w:marBottom w:val="0"/>
      <w:divBdr>
        <w:top w:val="none" w:sz="0" w:space="0" w:color="auto"/>
        <w:left w:val="none" w:sz="0" w:space="0" w:color="auto"/>
        <w:bottom w:val="none" w:sz="0" w:space="0" w:color="auto"/>
        <w:right w:val="none" w:sz="0" w:space="0" w:color="auto"/>
      </w:divBdr>
    </w:div>
    <w:div w:id="1577275923">
      <w:bodyDiv w:val="1"/>
      <w:marLeft w:val="0"/>
      <w:marRight w:val="0"/>
      <w:marTop w:val="0"/>
      <w:marBottom w:val="0"/>
      <w:divBdr>
        <w:top w:val="none" w:sz="0" w:space="0" w:color="auto"/>
        <w:left w:val="none" w:sz="0" w:space="0" w:color="auto"/>
        <w:bottom w:val="none" w:sz="0" w:space="0" w:color="auto"/>
        <w:right w:val="none" w:sz="0" w:space="0" w:color="auto"/>
      </w:divBdr>
    </w:div>
    <w:div w:id="1578246672">
      <w:bodyDiv w:val="1"/>
      <w:marLeft w:val="0"/>
      <w:marRight w:val="0"/>
      <w:marTop w:val="0"/>
      <w:marBottom w:val="0"/>
      <w:divBdr>
        <w:top w:val="none" w:sz="0" w:space="0" w:color="auto"/>
        <w:left w:val="none" w:sz="0" w:space="0" w:color="auto"/>
        <w:bottom w:val="none" w:sz="0" w:space="0" w:color="auto"/>
        <w:right w:val="none" w:sz="0" w:space="0" w:color="auto"/>
      </w:divBdr>
    </w:div>
    <w:div w:id="1588735907">
      <w:bodyDiv w:val="1"/>
      <w:marLeft w:val="0"/>
      <w:marRight w:val="0"/>
      <w:marTop w:val="0"/>
      <w:marBottom w:val="0"/>
      <w:divBdr>
        <w:top w:val="none" w:sz="0" w:space="0" w:color="auto"/>
        <w:left w:val="none" w:sz="0" w:space="0" w:color="auto"/>
        <w:bottom w:val="none" w:sz="0" w:space="0" w:color="auto"/>
        <w:right w:val="none" w:sz="0" w:space="0" w:color="auto"/>
      </w:divBdr>
    </w:div>
    <w:div w:id="1591307470">
      <w:bodyDiv w:val="1"/>
      <w:marLeft w:val="0"/>
      <w:marRight w:val="0"/>
      <w:marTop w:val="0"/>
      <w:marBottom w:val="0"/>
      <w:divBdr>
        <w:top w:val="none" w:sz="0" w:space="0" w:color="auto"/>
        <w:left w:val="none" w:sz="0" w:space="0" w:color="auto"/>
        <w:bottom w:val="none" w:sz="0" w:space="0" w:color="auto"/>
        <w:right w:val="none" w:sz="0" w:space="0" w:color="auto"/>
      </w:divBdr>
    </w:div>
    <w:div w:id="1593734525">
      <w:bodyDiv w:val="1"/>
      <w:marLeft w:val="0"/>
      <w:marRight w:val="0"/>
      <w:marTop w:val="0"/>
      <w:marBottom w:val="0"/>
      <w:divBdr>
        <w:top w:val="none" w:sz="0" w:space="0" w:color="auto"/>
        <w:left w:val="none" w:sz="0" w:space="0" w:color="auto"/>
        <w:bottom w:val="none" w:sz="0" w:space="0" w:color="auto"/>
        <w:right w:val="none" w:sz="0" w:space="0" w:color="auto"/>
      </w:divBdr>
    </w:div>
    <w:div w:id="1602185257">
      <w:bodyDiv w:val="1"/>
      <w:marLeft w:val="0"/>
      <w:marRight w:val="0"/>
      <w:marTop w:val="0"/>
      <w:marBottom w:val="0"/>
      <w:divBdr>
        <w:top w:val="none" w:sz="0" w:space="0" w:color="auto"/>
        <w:left w:val="none" w:sz="0" w:space="0" w:color="auto"/>
        <w:bottom w:val="none" w:sz="0" w:space="0" w:color="auto"/>
        <w:right w:val="none" w:sz="0" w:space="0" w:color="auto"/>
      </w:divBdr>
    </w:div>
    <w:div w:id="1614436315">
      <w:bodyDiv w:val="1"/>
      <w:marLeft w:val="0"/>
      <w:marRight w:val="0"/>
      <w:marTop w:val="0"/>
      <w:marBottom w:val="0"/>
      <w:divBdr>
        <w:top w:val="none" w:sz="0" w:space="0" w:color="auto"/>
        <w:left w:val="none" w:sz="0" w:space="0" w:color="auto"/>
        <w:bottom w:val="none" w:sz="0" w:space="0" w:color="auto"/>
        <w:right w:val="none" w:sz="0" w:space="0" w:color="auto"/>
      </w:divBdr>
    </w:div>
    <w:div w:id="1617174501">
      <w:bodyDiv w:val="1"/>
      <w:marLeft w:val="0"/>
      <w:marRight w:val="0"/>
      <w:marTop w:val="0"/>
      <w:marBottom w:val="0"/>
      <w:divBdr>
        <w:top w:val="none" w:sz="0" w:space="0" w:color="auto"/>
        <w:left w:val="none" w:sz="0" w:space="0" w:color="auto"/>
        <w:bottom w:val="none" w:sz="0" w:space="0" w:color="auto"/>
        <w:right w:val="none" w:sz="0" w:space="0" w:color="auto"/>
      </w:divBdr>
    </w:div>
    <w:div w:id="1642464437">
      <w:bodyDiv w:val="1"/>
      <w:marLeft w:val="0"/>
      <w:marRight w:val="0"/>
      <w:marTop w:val="0"/>
      <w:marBottom w:val="0"/>
      <w:divBdr>
        <w:top w:val="none" w:sz="0" w:space="0" w:color="auto"/>
        <w:left w:val="none" w:sz="0" w:space="0" w:color="auto"/>
        <w:bottom w:val="none" w:sz="0" w:space="0" w:color="auto"/>
        <w:right w:val="none" w:sz="0" w:space="0" w:color="auto"/>
      </w:divBdr>
    </w:div>
    <w:div w:id="1655136937">
      <w:bodyDiv w:val="1"/>
      <w:marLeft w:val="0"/>
      <w:marRight w:val="0"/>
      <w:marTop w:val="0"/>
      <w:marBottom w:val="0"/>
      <w:divBdr>
        <w:top w:val="none" w:sz="0" w:space="0" w:color="auto"/>
        <w:left w:val="none" w:sz="0" w:space="0" w:color="auto"/>
        <w:bottom w:val="none" w:sz="0" w:space="0" w:color="auto"/>
        <w:right w:val="none" w:sz="0" w:space="0" w:color="auto"/>
      </w:divBdr>
    </w:div>
    <w:div w:id="1655836645">
      <w:bodyDiv w:val="1"/>
      <w:marLeft w:val="0"/>
      <w:marRight w:val="0"/>
      <w:marTop w:val="0"/>
      <w:marBottom w:val="0"/>
      <w:divBdr>
        <w:top w:val="none" w:sz="0" w:space="0" w:color="auto"/>
        <w:left w:val="none" w:sz="0" w:space="0" w:color="auto"/>
        <w:bottom w:val="none" w:sz="0" w:space="0" w:color="auto"/>
        <w:right w:val="none" w:sz="0" w:space="0" w:color="auto"/>
      </w:divBdr>
    </w:div>
    <w:div w:id="1657034595">
      <w:bodyDiv w:val="1"/>
      <w:marLeft w:val="0"/>
      <w:marRight w:val="0"/>
      <w:marTop w:val="0"/>
      <w:marBottom w:val="0"/>
      <w:divBdr>
        <w:top w:val="none" w:sz="0" w:space="0" w:color="auto"/>
        <w:left w:val="none" w:sz="0" w:space="0" w:color="auto"/>
        <w:bottom w:val="none" w:sz="0" w:space="0" w:color="auto"/>
        <w:right w:val="none" w:sz="0" w:space="0" w:color="auto"/>
      </w:divBdr>
    </w:div>
    <w:div w:id="1660842462">
      <w:bodyDiv w:val="1"/>
      <w:marLeft w:val="0"/>
      <w:marRight w:val="0"/>
      <w:marTop w:val="0"/>
      <w:marBottom w:val="0"/>
      <w:divBdr>
        <w:top w:val="none" w:sz="0" w:space="0" w:color="auto"/>
        <w:left w:val="none" w:sz="0" w:space="0" w:color="auto"/>
        <w:bottom w:val="none" w:sz="0" w:space="0" w:color="auto"/>
        <w:right w:val="none" w:sz="0" w:space="0" w:color="auto"/>
      </w:divBdr>
    </w:div>
    <w:div w:id="1672565524">
      <w:bodyDiv w:val="1"/>
      <w:marLeft w:val="0"/>
      <w:marRight w:val="0"/>
      <w:marTop w:val="0"/>
      <w:marBottom w:val="0"/>
      <w:divBdr>
        <w:top w:val="none" w:sz="0" w:space="0" w:color="auto"/>
        <w:left w:val="none" w:sz="0" w:space="0" w:color="auto"/>
        <w:bottom w:val="none" w:sz="0" w:space="0" w:color="auto"/>
        <w:right w:val="none" w:sz="0" w:space="0" w:color="auto"/>
      </w:divBdr>
    </w:div>
    <w:div w:id="1673947533">
      <w:bodyDiv w:val="1"/>
      <w:marLeft w:val="0"/>
      <w:marRight w:val="0"/>
      <w:marTop w:val="0"/>
      <w:marBottom w:val="0"/>
      <w:divBdr>
        <w:top w:val="none" w:sz="0" w:space="0" w:color="auto"/>
        <w:left w:val="none" w:sz="0" w:space="0" w:color="auto"/>
        <w:bottom w:val="none" w:sz="0" w:space="0" w:color="auto"/>
        <w:right w:val="none" w:sz="0" w:space="0" w:color="auto"/>
      </w:divBdr>
    </w:div>
    <w:div w:id="1689795801">
      <w:bodyDiv w:val="1"/>
      <w:marLeft w:val="0"/>
      <w:marRight w:val="0"/>
      <w:marTop w:val="0"/>
      <w:marBottom w:val="0"/>
      <w:divBdr>
        <w:top w:val="none" w:sz="0" w:space="0" w:color="auto"/>
        <w:left w:val="none" w:sz="0" w:space="0" w:color="auto"/>
        <w:bottom w:val="none" w:sz="0" w:space="0" w:color="auto"/>
        <w:right w:val="none" w:sz="0" w:space="0" w:color="auto"/>
      </w:divBdr>
    </w:div>
    <w:div w:id="1704360934">
      <w:bodyDiv w:val="1"/>
      <w:marLeft w:val="0"/>
      <w:marRight w:val="0"/>
      <w:marTop w:val="0"/>
      <w:marBottom w:val="0"/>
      <w:divBdr>
        <w:top w:val="none" w:sz="0" w:space="0" w:color="auto"/>
        <w:left w:val="none" w:sz="0" w:space="0" w:color="auto"/>
        <w:bottom w:val="none" w:sz="0" w:space="0" w:color="auto"/>
        <w:right w:val="none" w:sz="0" w:space="0" w:color="auto"/>
      </w:divBdr>
    </w:div>
    <w:div w:id="1715037378">
      <w:bodyDiv w:val="1"/>
      <w:marLeft w:val="0"/>
      <w:marRight w:val="0"/>
      <w:marTop w:val="0"/>
      <w:marBottom w:val="0"/>
      <w:divBdr>
        <w:top w:val="none" w:sz="0" w:space="0" w:color="auto"/>
        <w:left w:val="none" w:sz="0" w:space="0" w:color="auto"/>
        <w:bottom w:val="none" w:sz="0" w:space="0" w:color="auto"/>
        <w:right w:val="none" w:sz="0" w:space="0" w:color="auto"/>
      </w:divBdr>
    </w:div>
    <w:div w:id="1716806744">
      <w:bodyDiv w:val="1"/>
      <w:marLeft w:val="0"/>
      <w:marRight w:val="0"/>
      <w:marTop w:val="0"/>
      <w:marBottom w:val="0"/>
      <w:divBdr>
        <w:top w:val="none" w:sz="0" w:space="0" w:color="auto"/>
        <w:left w:val="none" w:sz="0" w:space="0" w:color="auto"/>
        <w:bottom w:val="none" w:sz="0" w:space="0" w:color="auto"/>
        <w:right w:val="none" w:sz="0" w:space="0" w:color="auto"/>
      </w:divBdr>
    </w:div>
    <w:div w:id="1718772250">
      <w:bodyDiv w:val="1"/>
      <w:marLeft w:val="0"/>
      <w:marRight w:val="0"/>
      <w:marTop w:val="0"/>
      <w:marBottom w:val="0"/>
      <w:divBdr>
        <w:top w:val="none" w:sz="0" w:space="0" w:color="auto"/>
        <w:left w:val="none" w:sz="0" w:space="0" w:color="auto"/>
        <w:bottom w:val="none" w:sz="0" w:space="0" w:color="auto"/>
        <w:right w:val="none" w:sz="0" w:space="0" w:color="auto"/>
      </w:divBdr>
    </w:div>
    <w:div w:id="1727292406">
      <w:bodyDiv w:val="1"/>
      <w:marLeft w:val="0"/>
      <w:marRight w:val="0"/>
      <w:marTop w:val="0"/>
      <w:marBottom w:val="0"/>
      <w:divBdr>
        <w:top w:val="none" w:sz="0" w:space="0" w:color="auto"/>
        <w:left w:val="none" w:sz="0" w:space="0" w:color="auto"/>
        <w:bottom w:val="none" w:sz="0" w:space="0" w:color="auto"/>
        <w:right w:val="none" w:sz="0" w:space="0" w:color="auto"/>
      </w:divBdr>
    </w:div>
    <w:div w:id="1762294794">
      <w:bodyDiv w:val="1"/>
      <w:marLeft w:val="0"/>
      <w:marRight w:val="0"/>
      <w:marTop w:val="0"/>
      <w:marBottom w:val="0"/>
      <w:divBdr>
        <w:top w:val="none" w:sz="0" w:space="0" w:color="auto"/>
        <w:left w:val="none" w:sz="0" w:space="0" w:color="auto"/>
        <w:bottom w:val="none" w:sz="0" w:space="0" w:color="auto"/>
        <w:right w:val="none" w:sz="0" w:space="0" w:color="auto"/>
      </w:divBdr>
    </w:div>
    <w:div w:id="1777560380">
      <w:bodyDiv w:val="1"/>
      <w:marLeft w:val="0"/>
      <w:marRight w:val="0"/>
      <w:marTop w:val="0"/>
      <w:marBottom w:val="0"/>
      <w:divBdr>
        <w:top w:val="none" w:sz="0" w:space="0" w:color="auto"/>
        <w:left w:val="none" w:sz="0" w:space="0" w:color="auto"/>
        <w:bottom w:val="none" w:sz="0" w:space="0" w:color="auto"/>
        <w:right w:val="none" w:sz="0" w:space="0" w:color="auto"/>
      </w:divBdr>
    </w:div>
    <w:div w:id="1784375593">
      <w:bodyDiv w:val="1"/>
      <w:marLeft w:val="0"/>
      <w:marRight w:val="0"/>
      <w:marTop w:val="0"/>
      <w:marBottom w:val="0"/>
      <w:divBdr>
        <w:top w:val="none" w:sz="0" w:space="0" w:color="auto"/>
        <w:left w:val="none" w:sz="0" w:space="0" w:color="auto"/>
        <w:bottom w:val="none" w:sz="0" w:space="0" w:color="auto"/>
        <w:right w:val="none" w:sz="0" w:space="0" w:color="auto"/>
      </w:divBdr>
    </w:div>
    <w:div w:id="1788885823">
      <w:bodyDiv w:val="1"/>
      <w:marLeft w:val="0"/>
      <w:marRight w:val="0"/>
      <w:marTop w:val="0"/>
      <w:marBottom w:val="0"/>
      <w:divBdr>
        <w:top w:val="none" w:sz="0" w:space="0" w:color="auto"/>
        <w:left w:val="none" w:sz="0" w:space="0" w:color="auto"/>
        <w:bottom w:val="none" w:sz="0" w:space="0" w:color="auto"/>
        <w:right w:val="none" w:sz="0" w:space="0" w:color="auto"/>
      </w:divBdr>
    </w:div>
    <w:div w:id="1800756548">
      <w:bodyDiv w:val="1"/>
      <w:marLeft w:val="0"/>
      <w:marRight w:val="0"/>
      <w:marTop w:val="0"/>
      <w:marBottom w:val="0"/>
      <w:divBdr>
        <w:top w:val="none" w:sz="0" w:space="0" w:color="auto"/>
        <w:left w:val="none" w:sz="0" w:space="0" w:color="auto"/>
        <w:bottom w:val="none" w:sz="0" w:space="0" w:color="auto"/>
        <w:right w:val="none" w:sz="0" w:space="0" w:color="auto"/>
      </w:divBdr>
    </w:div>
    <w:div w:id="1803038460">
      <w:bodyDiv w:val="1"/>
      <w:marLeft w:val="0"/>
      <w:marRight w:val="0"/>
      <w:marTop w:val="0"/>
      <w:marBottom w:val="0"/>
      <w:divBdr>
        <w:top w:val="none" w:sz="0" w:space="0" w:color="auto"/>
        <w:left w:val="none" w:sz="0" w:space="0" w:color="auto"/>
        <w:bottom w:val="none" w:sz="0" w:space="0" w:color="auto"/>
        <w:right w:val="none" w:sz="0" w:space="0" w:color="auto"/>
      </w:divBdr>
    </w:div>
    <w:div w:id="1810706265">
      <w:bodyDiv w:val="1"/>
      <w:marLeft w:val="0"/>
      <w:marRight w:val="0"/>
      <w:marTop w:val="0"/>
      <w:marBottom w:val="0"/>
      <w:divBdr>
        <w:top w:val="none" w:sz="0" w:space="0" w:color="auto"/>
        <w:left w:val="none" w:sz="0" w:space="0" w:color="auto"/>
        <w:bottom w:val="none" w:sz="0" w:space="0" w:color="auto"/>
        <w:right w:val="none" w:sz="0" w:space="0" w:color="auto"/>
      </w:divBdr>
    </w:div>
    <w:div w:id="1813596401">
      <w:bodyDiv w:val="1"/>
      <w:marLeft w:val="0"/>
      <w:marRight w:val="0"/>
      <w:marTop w:val="0"/>
      <w:marBottom w:val="0"/>
      <w:divBdr>
        <w:top w:val="none" w:sz="0" w:space="0" w:color="auto"/>
        <w:left w:val="none" w:sz="0" w:space="0" w:color="auto"/>
        <w:bottom w:val="none" w:sz="0" w:space="0" w:color="auto"/>
        <w:right w:val="none" w:sz="0" w:space="0" w:color="auto"/>
      </w:divBdr>
    </w:div>
    <w:div w:id="1815372543">
      <w:bodyDiv w:val="1"/>
      <w:marLeft w:val="0"/>
      <w:marRight w:val="0"/>
      <w:marTop w:val="0"/>
      <w:marBottom w:val="0"/>
      <w:divBdr>
        <w:top w:val="none" w:sz="0" w:space="0" w:color="auto"/>
        <w:left w:val="none" w:sz="0" w:space="0" w:color="auto"/>
        <w:bottom w:val="none" w:sz="0" w:space="0" w:color="auto"/>
        <w:right w:val="none" w:sz="0" w:space="0" w:color="auto"/>
      </w:divBdr>
    </w:div>
    <w:div w:id="1828401136">
      <w:bodyDiv w:val="1"/>
      <w:marLeft w:val="0"/>
      <w:marRight w:val="0"/>
      <w:marTop w:val="0"/>
      <w:marBottom w:val="0"/>
      <w:divBdr>
        <w:top w:val="none" w:sz="0" w:space="0" w:color="auto"/>
        <w:left w:val="none" w:sz="0" w:space="0" w:color="auto"/>
        <w:bottom w:val="none" w:sz="0" w:space="0" w:color="auto"/>
        <w:right w:val="none" w:sz="0" w:space="0" w:color="auto"/>
      </w:divBdr>
    </w:div>
    <w:div w:id="1841002629">
      <w:bodyDiv w:val="1"/>
      <w:marLeft w:val="0"/>
      <w:marRight w:val="0"/>
      <w:marTop w:val="0"/>
      <w:marBottom w:val="0"/>
      <w:divBdr>
        <w:top w:val="none" w:sz="0" w:space="0" w:color="auto"/>
        <w:left w:val="none" w:sz="0" w:space="0" w:color="auto"/>
        <w:bottom w:val="none" w:sz="0" w:space="0" w:color="auto"/>
        <w:right w:val="none" w:sz="0" w:space="0" w:color="auto"/>
      </w:divBdr>
    </w:div>
    <w:div w:id="1846048878">
      <w:bodyDiv w:val="1"/>
      <w:marLeft w:val="0"/>
      <w:marRight w:val="0"/>
      <w:marTop w:val="0"/>
      <w:marBottom w:val="0"/>
      <w:divBdr>
        <w:top w:val="none" w:sz="0" w:space="0" w:color="auto"/>
        <w:left w:val="none" w:sz="0" w:space="0" w:color="auto"/>
        <w:bottom w:val="none" w:sz="0" w:space="0" w:color="auto"/>
        <w:right w:val="none" w:sz="0" w:space="0" w:color="auto"/>
      </w:divBdr>
    </w:div>
    <w:div w:id="1854605169">
      <w:bodyDiv w:val="1"/>
      <w:marLeft w:val="0"/>
      <w:marRight w:val="0"/>
      <w:marTop w:val="0"/>
      <w:marBottom w:val="0"/>
      <w:divBdr>
        <w:top w:val="none" w:sz="0" w:space="0" w:color="auto"/>
        <w:left w:val="none" w:sz="0" w:space="0" w:color="auto"/>
        <w:bottom w:val="none" w:sz="0" w:space="0" w:color="auto"/>
        <w:right w:val="none" w:sz="0" w:space="0" w:color="auto"/>
      </w:divBdr>
    </w:div>
    <w:div w:id="1873301057">
      <w:bodyDiv w:val="1"/>
      <w:marLeft w:val="0"/>
      <w:marRight w:val="0"/>
      <w:marTop w:val="0"/>
      <w:marBottom w:val="0"/>
      <w:divBdr>
        <w:top w:val="none" w:sz="0" w:space="0" w:color="auto"/>
        <w:left w:val="none" w:sz="0" w:space="0" w:color="auto"/>
        <w:bottom w:val="none" w:sz="0" w:space="0" w:color="auto"/>
        <w:right w:val="none" w:sz="0" w:space="0" w:color="auto"/>
      </w:divBdr>
    </w:div>
    <w:div w:id="1877304775">
      <w:bodyDiv w:val="1"/>
      <w:marLeft w:val="0"/>
      <w:marRight w:val="0"/>
      <w:marTop w:val="0"/>
      <w:marBottom w:val="0"/>
      <w:divBdr>
        <w:top w:val="none" w:sz="0" w:space="0" w:color="auto"/>
        <w:left w:val="none" w:sz="0" w:space="0" w:color="auto"/>
        <w:bottom w:val="none" w:sz="0" w:space="0" w:color="auto"/>
        <w:right w:val="none" w:sz="0" w:space="0" w:color="auto"/>
      </w:divBdr>
    </w:div>
    <w:div w:id="1888835448">
      <w:bodyDiv w:val="1"/>
      <w:marLeft w:val="0"/>
      <w:marRight w:val="0"/>
      <w:marTop w:val="0"/>
      <w:marBottom w:val="0"/>
      <w:divBdr>
        <w:top w:val="none" w:sz="0" w:space="0" w:color="auto"/>
        <w:left w:val="none" w:sz="0" w:space="0" w:color="auto"/>
        <w:bottom w:val="none" w:sz="0" w:space="0" w:color="auto"/>
        <w:right w:val="none" w:sz="0" w:space="0" w:color="auto"/>
      </w:divBdr>
    </w:div>
    <w:div w:id="1896696262">
      <w:bodyDiv w:val="1"/>
      <w:marLeft w:val="0"/>
      <w:marRight w:val="0"/>
      <w:marTop w:val="0"/>
      <w:marBottom w:val="0"/>
      <w:divBdr>
        <w:top w:val="none" w:sz="0" w:space="0" w:color="auto"/>
        <w:left w:val="none" w:sz="0" w:space="0" w:color="auto"/>
        <w:bottom w:val="none" w:sz="0" w:space="0" w:color="auto"/>
        <w:right w:val="none" w:sz="0" w:space="0" w:color="auto"/>
      </w:divBdr>
    </w:div>
    <w:div w:id="1907303326">
      <w:bodyDiv w:val="1"/>
      <w:marLeft w:val="0"/>
      <w:marRight w:val="0"/>
      <w:marTop w:val="0"/>
      <w:marBottom w:val="0"/>
      <w:divBdr>
        <w:top w:val="none" w:sz="0" w:space="0" w:color="auto"/>
        <w:left w:val="none" w:sz="0" w:space="0" w:color="auto"/>
        <w:bottom w:val="none" w:sz="0" w:space="0" w:color="auto"/>
        <w:right w:val="none" w:sz="0" w:space="0" w:color="auto"/>
      </w:divBdr>
    </w:div>
    <w:div w:id="1911380296">
      <w:bodyDiv w:val="1"/>
      <w:marLeft w:val="0"/>
      <w:marRight w:val="0"/>
      <w:marTop w:val="0"/>
      <w:marBottom w:val="0"/>
      <w:divBdr>
        <w:top w:val="none" w:sz="0" w:space="0" w:color="auto"/>
        <w:left w:val="none" w:sz="0" w:space="0" w:color="auto"/>
        <w:bottom w:val="none" w:sz="0" w:space="0" w:color="auto"/>
        <w:right w:val="none" w:sz="0" w:space="0" w:color="auto"/>
      </w:divBdr>
    </w:div>
    <w:div w:id="1928807017">
      <w:bodyDiv w:val="1"/>
      <w:marLeft w:val="0"/>
      <w:marRight w:val="0"/>
      <w:marTop w:val="0"/>
      <w:marBottom w:val="0"/>
      <w:divBdr>
        <w:top w:val="none" w:sz="0" w:space="0" w:color="auto"/>
        <w:left w:val="none" w:sz="0" w:space="0" w:color="auto"/>
        <w:bottom w:val="none" w:sz="0" w:space="0" w:color="auto"/>
        <w:right w:val="none" w:sz="0" w:space="0" w:color="auto"/>
      </w:divBdr>
    </w:div>
    <w:div w:id="1929847809">
      <w:bodyDiv w:val="1"/>
      <w:marLeft w:val="0"/>
      <w:marRight w:val="0"/>
      <w:marTop w:val="0"/>
      <w:marBottom w:val="0"/>
      <w:divBdr>
        <w:top w:val="none" w:sz="0" w:space="0" w:color="auto"/>
        <w:left w:val="none" w:sz="0" w:space="0" w:color="auto"/>
        <w:bottom w:val="none" w:sz="0" w:space="0" w:color="auto"/>
        <w:right w:val="none" w:sz="0" w:space="0" w:color="auto"/>
      </w:divBdr>
    </w:div>
    <w:div w:id="1930887707">
      <w:bodyDiv w:val="1"/>
      <w:marLeft w:val="0"/>
      <w:marRight w:val="0"/>
      <w:marTop w:val="0"/>
      <w:marBottom w:val="0"/>
      <w:divBdr>
        <w:top w:val="none" w:sz="0" w:space="0" w:color="auto"/>
        <w:left w:val="none" w:sz="0" w:space="0" w:color="auto"/>
        <w:bottom w:val="none" w:sz="0" w:space="0" w:color="auto"/>
        <w:right w:val="none" w:sz="0" w:space="0" w:color="auto"/>
      </w:divBdr>
    </w:div>
    <w:div w:id="1936590143">
      <w:bodyDiv w:val="1"/>
      <w:marLeft w:val="0"/>
      <w:marRight w:val="0"/>
      <w:marTop w:val="0"/>
      <w:marBottom w:val="0"/>
      <w:divBdr>
        <w:top w:val="none" w:sz="0" w:space="0" w:color="auto"/>
        <w:left w:val="none" w:sz="0" w:space="0" w:color="auto"/>
        <w:bottom w:val="none" w:sz="0" w:space="0" w:color="auto"/>
        <w:right w:val="none" w:sz="0" w:space="0" w:color="auto"/>
      </w:divBdr>
    </w:div>
    <w:div w:id="1960719066">
      <w:bodyDiv w:val="1"/>
      <w:marLeft w:val="0"/>
      <w:marRight w:val="0"/>
      <w:marTop w:val="0"/>
      <w:marBottom w:val="0"/>
      <w:divBdr>
        <w:top w:val="none" w:sz="0" w:space="0" w:color="auto"/>
        <w:left w:val="none" w:sz="0" w:space="0" w:color="auto"/>
        <w:bottom w:val="none" w:sz="0" w:space="0" w:color="auto"/>
        <w:right w:val="none" w:sz="0" w:space="0" w:color="auto"/>
      </w:divBdr>
    </w:div>
    <w:div w:id="1970932585">
      <w:bodyDiv w:val="1"/>
      <w:marLeft w:val="0"/>
      <w:marRight w:val="0"/>
      <w:marTop w:val="0"/>
      <w:marBottom w:val="0"/>
      <w:divBdr>
        <w:top w:val="none" w:sz="0" w:space="0" w:color="auto"/>
        <w:left w:val="none" w:sz="0" w:space="0" w:color="auto"/>
        <w:bottom w:val="none" w:sz="0" w:space="0" w:color="auto"/>
        <w:right w:val="none" w:sz="0" w:space="0" w:color="auto"/>
      </w:divBdr>
    </w:div>
    <w:div w:id="1978030967">
      <w:bodyDiv w:val="1"/>
      <w:marLeft w:val="0"/>
      <w:marRight w:val="0"/>
      <w:marTop w:val="0"/>
      <w:marBottom w:val="0"/>
      <w:divBdr>
        <w:top w:val="none" w:sz="0" w:space="0" w:color="auto"/>
        <w:left w:val="none" w:sz="0" w:space="0" w:color="auto"/>
        <w:bottom w:val="none" w:sz="0" w:space="0" w:color="auto"/>
        <w:right w:val="none" w:sz="0" w:space="0" w:color="auto"/>
      </w:divBdr>
    </w:div>
    <w:div w:id="1979218047">
      <w:bodyDiv w:val="1"/>
      <w:marLeft w:val="0"/>
      <w:marRight w:val="0"/>
      <w:marTop w:val="0"/>
      <w:marBottom w:val="0"/>
      <w:divBdr>
        <w:top w:val="none" w:sz="0" w:space="0" w:color="auto"/>
        <w:left w:val="none" w:sz="0" w:space="0" w:color="auto"/>
        <w:bottom w:val="none" w:sz="0" w:space="0" w:color="auto"/>
        <w:right w:val="none" w:sz="0" w:space="0" w:color="auto"/>
      </w:divBdr>
    </w:div>
    <w:div w:id="1980724328">
      <w:bodyDiv w:val="1"/>
      <w:marLeft w:val="0"/>
      <w:marRight w:val="0"/>
      <w:marTop w:val="0"/>
      <w:marBottom w:val="0"/>
      <w:divBdr>
        <w:top w:val="none" w:sz="0" w:space="0" w:color="auto"/>
        <w:left w:val="none" w:sz="0" w:space="0" w:color="auto"/>
        <w:bottom w:val="none" w:sz="0" w:space="0" w:color="auto"/>
        <w:right w:val="none" w:sz="0" w:space="0" w:color="auto"/>
      </w:divBdr>
    </w:div>
    <w:div w:id="1982732045">
      <w:bodyDiv w:val="1"/>
      <w:marLeft w:val="0"/>
      <w:marRight w:val="0"/>
      <w:marTop w:val="0"/>
      <w:marBottom w:val="0"/>
      <w:divBdr>
        <w:top w:val="none" w:sz="0" w:space="0" w:color="auto"/>
        <w:left w:val="none" w:sz="0" w:space="0" w:color="auto"/>
        <w:bottom w:val="none" w:sz="0" w:space="0" w:color="auto"/>
        <w:right w:val="none" w:sz="0" w:space="0" w:color="auto"/>
      </w:divBdr>
    </w:div>
    <w:div w:id="1983926087">
      <w:bodyDiv w:val="1"/>
      <w:marLeft w:val="0"/>
      <w:marRight w:val="0"/>
      <w:marTop w:val="0"/>
      <w:marBottom w:val="0"/>
      <w:divBdr>
        <w:top w:val="none" w:sz="0" w:space="0" w:color="auto"/>
        <w:left w:val="none" w:sz="0" w:space="0" w:color="auto"/>
        <w:bottom w:val="none" w:sz="0" w:space="0" w:color="auto"/>
        <w:right w:val="none" w:sz="0" w:space="0" w:color="auto"/>
      </w:divBdr>
    </w:div>
    <w:div w:id="1996907436">
      <w:bodyDiv w:val="1"/>
      <w:marLeft w:val="0"/>
      <w:marRight w:val="0"/>
      <w:marTop w:val="0"/>
      <w:marBottom w:val="0"/>
      <w:divBdr>
        <w:top w:val="none" w:sz="0" w:space="0" w:color="auto"/>
        <w:left w:val="none" w:sz="0" w:space="0" w:color="auto"/>
        <w:bottom w:val="none" w:sz="0" w:space="0" w:color="auto"/>
        <w:right w:val="none" w:sz="0" w:space="0" w:color="auto"/>
      </w:divBdr>
    </w:div>
    <w:div w:id="2001351117">
      <w:bodyDiv w:val="1"/>
      <w:marLeft w:val="0"/>
      <w:marRight w:val="0"/>
      <w:marTop w:val="0"/>
      <w:marBottom w:val="0"/>
      <w:divBdr>
        <w:top w:val="none" w:sz="0" w:space="0" w:color="auto"/>
        <w:left w:val="none" w:sz="0" w:space="0" w:color="auto"/>
        <w:bottom w:val="none" w:sz="0" w:space="0" w:color="auto"/>
        <w:right w:val="none" w:sz="0" w:space="0" w:color="auto"/>
      </w:divBdr>
    </w:div>
    <w:div w:id="2002079901">
      <w:bodyDiv w:val="1"/>
      <w:marLeft w:val="0"/>
      <w:marRight w:val="0"/>
      <w:marTop w:val="0"/>
      <w:marBottom w:val="0"/>
      <w:divBdr>
        <w:top w:val="none" w:sz="0" w:space="0" w:color="auto"/>
        <w:left w:val="none" w:sz="0" w:space="0" w:color="auto"/>
        <w:bottom w:val="none" w:sz="0" w:space="0" w:color="auto"/>
        <w:right w:val="none" w:sz="0" w:space="0" w:color="auto"/>
      </w:divBdr>
    </w:div>
    <w:div w:id="2032414797">
      <w:bodyDiv w:val="1"/>
      <w:marLeft w:val="0"/>
      <w:marRight w:val="0"/>
      <w:marTop w:val="0"/>
      <w:marBottom w:val="0"/>
      <w:divBdr>
        <w:top w:val="none" w:sz="0" w:space="0" w:color="auto"/>
        <w:left w:val="none" w:sz="0" w:space="0" w:color="auto"/>
        <w:bottom w:val="none" w:sz="0" w:space="0" w:color="auto"/>
        <w:right w:val="none" w:sz="0" w:space="0" w:color="auto"/>
      </w:divBdr>
    </w:div>
    <w:div w:id="2038387527">
      <w:bodyDiv w:val="1"/>
      <w:marLeft w:val="0"/>
      <w:marRight w:val="0"/>
      <w:marTop w:val="0"/>
      <w:marBottom w:val="0"/>
      <w:divBdr>
        <w:top w:val="none" w:sz="0" w:space="0" w:color="auto"/>
        <w:left w:val="none" w:sz="0" w:space="0" w:color="auto"/>
        <w:bottom w:val="none" w:sz="0" w:space="0" w:color="auto"/>
        <w:right w:val="none" w:sz="0" w:space="0" w:color="auto"/>
      </w:divBdr>
    </w:div>
    <w:div w:id="2050956954">
      <w:bodyDiv w:val="1"/>
      <w:marLeft w:val="0"/>
      <w:marRight w:val="0"/>
      <w:marTop w:val="0"/>
      <w:marBottom w:val="0"/>
      <w:divBdr>
        <w:top w:val="none" w:sz="0" w:space="0" w:color="auto"/>
        <w:left w:val="none" w:sz="0" w:space="0" w:color="auto"/>
        <w:bottom w:val="none" w:sz="0" w:space="0" w:color="auto"/>
        <w:right w:val="none" w:sz="0" w:space="0" w:color="auto"/>
      </w:divBdr>
    </w:div>
    <w:div w:id="2051954155">
      <w:bodyDiv w:val="1"/>
      <w:marLeft w:val="0"/>
      <w:marRight w:val="0"/>
      <w:marTop w:val="0"/>
      <w:marBottom w:val="0"/>
      <w:divBdr>
        <w:top w:val="none" w:sz="0" w:space="0" w:color="auto"/>
        <w:left w:val="none" w:sz="0" w:space="0" w:color="auto"/>
        <w:bottom w:val="none" w:sz="0" w:space="0" w:color="auto"/>
        <w:right w:val="none" w:sz="0" w:space="0" w:color="auto"/>
      </w:divBdr>
    </w:div>
    <w:div w:id="2056543809">
      <w:bodyDiv w:val="1"/>
      <w:marLeft w:val="0"/>
      <w:marRight w:val="0"/>
      <w:marTop w:val="0"/>
      <w:marBottom w:val="0"/>
      <w:divBdr>
        <w:top w:val="none" w:sz="0" w:space="0" w:color="auto"/>
        <w:left w:val="none" w:sz="0" w:space="0" w:color="auto"/>
        <w:bottom w:val="none" w:sz="0" w:space="0" w:color="auto"/>
        <w:right w:val="none" w:sz="0" w:space="0" w:color="auto"/>
      </w:divBdr>
    </w:div>
    <w:div w:id="2058233150">
      <w:bodyDiv w:val="1"/>
      <w:marLeft w:val="0"/>
      <w:marRight w:val="0"/>
      <w:marTop w:val="0"/>
      <w:marBottom w:val="0"/>
      <w:divBdr>
        <w:top w:val="none" w:sz="0" w:space="0" w:color="auto"/>
        <w:left w:val="none" w:sz="0" w:space="0" w:color="auto"/>
        <w:bottom w:val="none" w:sz="0" w:space="0" w:color="auto"/>
        <w:right w:val="none" w:sz="0" w:space="0" w:color="auto"/>
      </w:divBdr>
    </w:div>
    <w:div w:id="2061393168">
      <w:bodyDiv w:val="1"/>
      <w:marLeft w:val="0"/>
      <w:marRight w:val="0"/>
      <w:marTop w:val="0"/>
      <w:marBottom w:val="0"/>
      <w:divBdr>
        <w:top w:val="none" w:sz="0" w:space="0" w:color="auto"/>
        <w:left w:val="none" w:sz="0" w:space="0" w:color="auto"/>
        <w:bottom w:val="none" w:sz="0" w:space="0" w:color="auto"/>
        <w:right w:val="none" w:sz="0" w:space="0" w:color="auto"/>
      </w:divBdr>
    </w:div>
    <w:div w:id="2074769499">
      <w:bodyDiv w:val="1"/>
      <w:marLeft w:val="0"/>
      <w:marRight w:val="0"/>
      <w:marTop w:val="0"/>
      <w:marBottom w:val="0"/>
      <w:divBdr>
        <w:top w:val="none" w:sz="0" w:space="0" w:color="auto"/>
        <w:left w:val="none" w:sz="0" w:space="0" w:color="auto"/>
        <w:bottom w:val="none" w:sz="0" w:space="0" w:color="auto"/>
        <w:right w:val="none" w:sz="0" w:space="0" w:color="auto"/>
      </w:divBdr>
    </w:div>
    <w:div w:id="2074884908">
      <w:bodyDiv w:val="1"/>
      <w:marLeft w:val="0"/>
      <w:marRight w:val="0"/>
      <w:marTop w:val="0"/>
      <w:marBottom w:val="0"/>
      <w:divBdr>
        <w:top w:val="none" w:sz="0" w:space="0" w:color="auto"/>
        <w:left w:val="none" w:sz="0" w:space="0" w:color="auto"/>
        <w:bottom w:val="none" w:sz="0" w:space="0" w:color="auto"/>
        <w:right w:val="none" w:sz="0" w:space="0" w:color="auto"/>
      </w:divBdr>
    </w:div>
    <w:div w:id="2080058183">
      <w:bodyDiv w:val="1"/>
      <w:marLeft w:val="0"/>
      <w:marRight w:val="0"/>
      <w:marTop w:val="0"/>
      <w:marBottom w:val="0"/>
      <w:divBdr>
        <w:top w:val="none" w:sz="0" w:space="0" w:color="auto"/>
        <w:left w:val="none" w:sz="0" w:space="0" w:color="auto"/>
        <w:bottom w:val="none" w:sz="0" w:space="0" w:color="auto"/>
        <w:right w:val="none" w:sz="0" w:space="0" w:color="auto"/>
      </w:divBdr>
    </w:div>
    <w:div w:id="2080326334">
      <w:bodyDiv w:val="1"/>
      <w:marLeft w:val="0"/>
      <w:marRight w:val="0"/>
      <w:marTop w:val="0"/>
      <w:marBottom w:val="0"/>
      <w:divBdr>
        <w:top w:val="none" w:sz="0" w:space="0" w:color="auto"/>
        <w:left w:val="none" w:sz="0" w:space="0" w:color="auto"/>
        <w:bottom w:val="none" w:sz="0" w:space="0" w:color="auto"/>
        <w:right w:val="none" w:sz="0" w:space="0" w:color="auto"/>
      </w:divBdr>
    </w:div>
    <w:div w:id="2085951267">
      <w:bodyDiv w:val="1"/>
      <w:marLeft w:val="0"/>
      <w:marRight w:val="0"/>
      <w:marTop w:val="0"/>
      <w:marBottom w:val="0"/>
      <w:divBdr>
        <w:top w:val="none" w:sz="0" w:space="0" w:color="auto"/>
        <w:left w:val="none" w:sz="0" w:space="0" w:color="auto"/>
        <w:bottom w:val="none" w:sz="0" w:space="0" w:color="auto"/>
        <w:right w:val="none" w:sz="0" w:space="0" w:color="auto"/>
      </w:divBdr>
    </w:div>
    <w:div w:id="2088376630">
      <w:bodyDiv w:val="1"/>
      <w:marLeft w:val="0"/>
      <w:marRight w:val="0"/>
      <w:marTop w:val="0"/>
      <w:marBottom w:val="0"/>
      <w:divBdr>
        <w:top w:val="none" w:sz="0" w:space="0" w:color="auto"/>
        <w:left w:val="none" w:sz="0" w:space="0" w:color="auto"/>
        <w:bottom w:val="none" w:sz="0" w:space="0" w:color="auto"/>
        <w:right w:val="none" w:sz="0" w:space="0" w:color="auto"/>
      </w:divBdr>
    </w:div>
    <w:div w:id="2091849896">
      <w:bodyDiv w:val="1"/>
      <w:marLeft w:val="0"/>
      <w:marRight w:val="0"/>
      <w:marTop w:val="0"/>
      <w:marBottom w:val="0"/>
      <w:divBdr>
        <w:top w:val="none" w:sz="0" w:space="0" w:color="auto"/>
        <w:left w:val="none" w:sz="0" w:space="0" w:color="auto"/>
        <w:bottom w:val="none" w:sz="0" w:space="0" w:color="auto"/>
        <w:right w:val="none" w:sz="0" w:space="0" w:color="auto"/>
      </w:divBdr>
    </w:div>
    <w:div w:id="2136675568">
      <w:bodyDiv w:val="1"/>
      <w:marLeft w:val="0"/>
      <w:marRight w:val="0"/>
      <w:marTop w:val="0"/>
      <w:marBottom w:val="0"/>
      <w:divBdr>
        <w:top w:val="none" w:sz="0" w:space="0" w:color="auto"/>
        <w:left w:val="none" w:sz="0" w:space="0" w:color="auto"/>
        <w:bottom w:val="none" w:sz="0" w:space="0" w:color="auto"/>
        <w:right w:val="none" w:sz="0" w:space="0" w:color="auto"/>
      </w:divBdr>
    </w:div>
    <w:div w:id="2137527533">
      <w:bodyDiv w:val="1"/>
      <w:marLeft w:val="0"/>
      <w:marRight w:val="0"/>
      <w:marTop w:val="0"/>
      <w:marBottom w:val="0"/>
      <w:divBdr>
        <w:top w:val="none" w:sz="0" w:space="0" w:color="auto"/>
        <w:left w:val="none" w:sz="0" w:space="0" w:color="auto"/>
        <w:bottom w:val="none" w:sz="0" w:space="0" w:color="auto"/>
        <w:right w:val="none" w:sz="0" w:space="0" w:color="auto"/>
      </w:divBdr>
    </w:div>
    <w:div w:id="21447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95F26BF17CB4D95223C6163FE70CE" ma:contentTypeVersion="0" ma:contentTypeDescription="Create a new document." ma:contentTypeScope="" ma:versionID="0be0d6a63705241e50827d60aa9fc1e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20B29-B6A9-474B-AFBC-C9E0A78C4DA6}">
  <ds:schemaRefs>
    <ds:schemaRef ds:uri="http://schemas.openxmlformats.org/officeDocument/2006/bibliography"/>
  </ds:schemaRefs>
</ds:datastoreItem>
</file>

<file path=customXml/itemProps2.xml><?xml version="1.0" encoding="utf-8"?>
<ds:datastoreItem xmlns:ds="http://schemas.openxmlformats.org/officeDocument/2006/customXml" ds:itemID="{6B9195B4-BA13-4FCE-9032-EE7A351E42D8}">
  <ds:schemaRefs>
    <ds:schemaRef ds:uri="http://schemas.microsoft.com/sharepoint/v3/contenttype/forms"/>
  </ds:schemaRefs>
</ds:datastoreItem>
</file>

<file path=customXml/itemProps3.xml><?xml version="1.0" encoding="utf-8"?>
<ds:datastoreItem xmlns:ds="http://schemas.openxmlformats.org/officeDocument/2006/customXml" ds:itemID="{70D295FB-6EDE-4C9F-9DEC-2A6D7291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D32486-937D-41E5-8403-6C993F55F324}">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J McAuley</cp:lastModifiedBy>
  <cp:revision>2</cp:revision>
  <cp:lastPrinted>2023-11-21T15:58:00Z</cp:lastPrinted>
  <dcterms:created xsi:type="dcterms:W3CDTF">2024-11-26T08:32:00Z</dcterms:created>
  <dcterms:modified xsi:type="dcterms:W3CDTF">2024-11-26T08:32:00Z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0x01010037195F26BF17CB4D95223C6163FE70CE</vt:lpwstr>
  </property>
</Properties>
</file>